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F57B4" w14:textId="2076E673" w:rsidR="00F26711" w:rsidRPr="00DC5B20" w:rsidRDefault="00637844" w:rsidP="00DC5B20">
      <w:pPr>
        <w:jc w:val="center"/>
        <w:rPr>
          <w:b/>
          <w:color w:val="000000" w:themeColor="text1"/>
          <w:sz w:val="20"/>
          <w:szCs w:val="20"/>
          <w:lang w:val="ro-RO"/>
        </w:rPr>
      </w:pPr>
      <w:r w:rsidRPr="00DC5B20">
        <w:rPr>
          <w:b/>
          <w:color w:val="000000" w:themeColor="text1"/>
          <w:sz w:val="20"/>
          <w:szCs w:val="20"/>
          <w:lang w:val="ro-RO"/>
        </w:rPr>
        <w:t>CONTRACT DE PREST</w:t>
      </w:r>
      <w:r w:rsidR="00486EA7" w:rsidRPr="00DC5B20">
        <w:rPr>
          <w:b/>
          <w:color w:val="000000" w:themeColor="text1"/>
          <w:sz w:val="20"/>
          <w:szCs w:val="20"/>
          <w:lang w:val="ro-RO"/>
        </w:rPr>
        <w:t>Ă</w:t>
      </w:r>
      <w:r w:rsidRPr="00DC5B20">
        <w:rPr>
          <w:b/>
          <w:color w:val="000000" w:themeColor="text1"/>
          <w:sz w:val="20"/>
          <w:szCs w:val="20"/>
          <w:lang w:val="ro-RO"/>
        </w:rPr>
        <w:t>RI SERVICII</w:t>
      </w:r>
    </w:p>
    <w:p w14:paraId="3D2697DD" w14:textId="351EBD84" w:rsidR="00637844" w:rsidRPr="00DC5B20" w:rsidRDefault="00637844" w:rsidP="00DC5B20">
      <w:pPr>
        <w:jc w:val="center"/>
        <w:rPr>
          <w:b/>
          <w:color w:val="000000" w:themeColor="text1"/>
          <w:sz w:val="20"/>
          <w:szCs w:val="20"/>
          <w:lang w:val="ro-RO"/>
        </w:rPr>
      </w:pPr>
      <w:r w:rsidRPr="00DC5B20">
        <w:rPr>
          <w:color w:val="000000" w:themeColor="text1"/>
          <w:sz w:val="20"/>
          <w:szCs w:val="20"/>
          <w:lang w:val="ro-RO"/>
        </w:rPr>
        <w:t>NR.</w:t>
      </w:r>
      <w:r w:rsidR="00046274">
        <w:rPr>
          <w:color w:val="000000" w:themeColor="text1"/>
          <w:sz w:val="20"/>
          <w:szCs w:val="20"/>
          <w:lang w:val="ro-RO"/>
        </w:rPr>
        <w:t xml:space="preserve"> </w:t>
      </w:r>
      <w:r w:rsidR="00DC72BA">
        <w:rPr>
          <w:color w:val="000000" w:themeColor="text1"/>
          <w:sz w:val="20"/>
          <w:szCs w:val="20"/>
          <w:lang w:val="ro-RO"/>
        </w:rPr>
        <w:t>*</w:t>
      </w:r>
      <w:r w:rsidR="00046274">
        <w:rPr>
          <w:color w:val="000000" w:themeColor="text1"/>
          <w:sz w:val="20"/>
          <w:szCs w:val="20"/>
          <w:lang w:val="ro-RO"/>
        </w:rPr>
        <w:t>_________</w:t>
      </w:r>
      <w:r w:rsidR="00F26711" w:rsidRPr="00DC5B20">
        <w:rPr>
          <w:color w:val="000000" w:themeColor="text1"/>
          <w:sz w:val="20"/>
          <w:szCs w:val="20"/>
          <w:lang w:val="ro-RO"/>
        </w:rPr>
        <w:t xml:space="preserve">încheiat la data de </w:t>
      </w:r>
      <w:r w:rsidR="00520197" w:rsidRPr="00DC5B20">
        <w:rPr>
          <w:color w:val="000000" w:themeColor="text1"/>
          <w:sz w:val="20"/>
          <w:szCs w:val="20"/>
          <w:lang w:val="ro-RO"/>
        </w:rPr>
        <w:t>___/___/______</w:t>
      </w:r>
    </w:p>
    <w:p w14:paraId="7734061B" w14:textId="77777777" w:rsidR="00637844" w:rsidRPr="00DC5B20" w:rsidRDefault="00637844" w:rsidP="00DC5B20">
      <w:pPr>
        <w:jc w:val="both"/>
        <w:rPr>
          <w:b/>
          <w:color w:val="000000" w:themeColor="text1"/>
          <w:sz w:val="20"/>
          <w:szCs w:val="20"/>
          <w:lang w:val="ro-RO"/>
        </w:rPr>
      </w:pPr>
      <w:r w:rsidRPr="00DC5B20">
        <w:rPr>
          <w:b/>
          <w:color w:val="000000" w:themeColor="text1"/>
          <w:sz w:val="20"/>
          <w:szCs w:val="20"/>
          <w:lang w:val="ro-RO"/>
        </w:rPr>
        <w:t xml:space="preserve">CAP. I. PĂRȚILE </w:t>
      </w:r>
    </w:p>
    <w:p w14:paraId="1C85A488" w14:textId="41A07656" w:rsidR="00637844" w:rsidRPr="00DC5B20" w:rsidRDefault="00F26711" w:rsidP="00DC5B20">
      <w:pPr>
        <w:jc w:val="both"/>
        <w:rPr>
          <w:sz w:val="20"/>
          <w:szCs w:val="20"/>
          <w:lang w:val="ro-RO"/>
        </w:rPr>
      </w:pPr>
      <w:r w:rsidRPr="00DC5B20">
        <w:rPr>
          <w:b/>
          <w:color w:val="000000" w:themeColor="text1"/>
          <w:sz w:val="20"/>
          <w:szCs w:val="20"/>
          <w:lang w:val="ro-RO"/>
        </w:rPr>
        <w:t>Art. 1.</w:t>
      </w:r>
      <w:r w:rsidR="00EE166B">
        <w:rPr>
          <w:b/>
          <w:color w:val="000000" w:themeColor="text1"/>
          <w:sz w:val="20"/>
          <w:szCs w:val="20"/>
          <w:lang w:val="ro-RO"/>
        </w:rPr>
        <w:t xml:space="preserve"> </w:t>
      </w:r>
      <w:r w:rsidR="00486EA7" w:rsidRPr="00DC5B20">
        <w:rPr>
          <w:sz w:val="20"/>
          <w:szCs w:val="20"/>
          <w:lang w:val="ro-RO"/>
        </w:rPr>
        <w:t>Î</w:t>
      </w:r>
      <w:r w:rsidR="00637844" w:rsidRPr="00DC5B20">
        <w:rPr>
          <w:sz w:val="20"/>
          <w:szCs w:val="20"/>
          <w:lang w:val="ro-RO"/>
        </w:rPr>
        <w:t xml:space="preserve">ntre </w:t>
      </w:r>
    </w:p>
    <w:p w14:paraId="4E05AAFB" w14:textId="1DA4AB0C" w:rsidR="00637844" w:rsidRPr="00DC5B20" w:rsidRDefault="00637844" w:rsidP="00DC5B20">
      <w:pPr>
        <w:jc w:val="both"/>
        <w:rPr>
          <w:sz w:val="20"/>
          <w:szCs w:val="20"/>
          <w:lang w:val="ro-RO"/>
        </w:rPr>
      </w:pPr>
      <w:r w:rsidRPr="00DC5B20">
        <w:rPr>
          <w:b/>
          <w:sz w:val="20"/>
          <w:szCs w:val="20"/>
          <w:lang w:val="ro-RO"/>
        </w:rPr>
        <w:t>Oficiul de Studii Pedologice şi Agrochimice Cluj</w:t>
      </w:r>
      <w:r w:rsidR="00EE166B">
        <w:rPr>
          <w:b/>
          <w:sz w:val="20"/>
          <w:szCs w:val="20"/>
          <w:lang w:val="ro-RO"/>
        </w:rPr>
        <w:t xml:space="preserve"> (OSPA Cluj)</w:t>
      </w:r>
      <w:r w:rsidRPr="00DC5B20">
        <w:rPr>
          <w:sz w:val="20"/>
          <w:szCs w:val="20"/>
          <w:lang w:val="ro-RO"/>
        </w:rPr>
        <w:t xml:space="preserve">, cu sediul în Cluj-Napoca, str. Fagului nr. 1, cod </w:t>
      </w:r>
      <w:r w:rsidR="00D1195B" w:rsidRPr="00DC5B20">
        <w:rPr>
          <w:sz w:val="20"/>
          <w:szCs w:val="20"/>
          <w:lang w:val="ro-RO"/>
        </w:rPr>
        <w:t>poștal</w:t>
      </w:r>
      <w:r w:rsidRPr="00DC5B20">
        <w:rPr>
          <w:sz w:val="20"/>
          <w:szCs w:val="20"/>
          <w:lang w:val="ro-RO"/>
        </w:rPr>
        <w:t xml:space="preserve"> 400483, </w:t>
      </w:r>
      <w:r w:rsidR="00D1195B" w:rsidRPr="00DC5B20">
        <w:rPr>
          <w:sz w:val="20"/>
          <w:szCs w:val="20"/>
          <w:lang w:val="ro-RO"/>
        </w:rPr>
        <w:t>județul</w:t>
      </w:r>
      <w:r w:rsidRPr="00DC5B20">
        <w:rPr>
          <w:sz w:val="20"/>
          <w:szCs w:val="20"/>
          <w:lang w:val="ro-RO"/>
        </w:rPr>
        <w:t xml:space="preserve"> Cluj, având cont </w:t>
      </w:r>
      <w:r w:rsidR="00DC72BA">
        <w:rPr>
          <w:sz w:val="20"/>
          <w:szCs w:val="20"/>
          <w:lang w:val="ro-RO"/>
        </w:rPr>
        <w:t xml:space="preserve">IBAN RO43TREZ21620F330800XXXX, </w:t>
      </w:r>
      <w:r w:rsidR="00DC72BA" w:rsidRPr="00DC5B20">
        <w:rPr>
          <w:sz w:val="20"/>
          <w:szCs w:val="20"/>
          <w:lang w:val="ro-RO"/>
        </w:rPr>
        <w:t xml:space="preserve">deschis la B.N. Trezoreria Cluj şi </w:t>
      </w:r>
      <w:r w:rsidRPr="00DC5B20">
        <w:rPr>
          <w:sz w:val="20"/>
          <w:szCs w:val="20"/>
          <w:lang w:val="ro-RO"/>
        </w:rPr>
        <w:t xml:space="preserve">cod fiscal 4736469, reprezentat prin: prof. dr. ing. Teodor Rusu - director, </w:t>
      </w:r>
      <w:r w:rsidR="00D1195B" w:rsidRPr="00DC5B20">
        <w:rPr>
          <w:sz w:val="20"/>
          <w:szCs w:val="20"/>
          <w:lang w:val="ro-RO"/>
        </w:rPr>
        <w:t>și</w:t>
      </w:r>
      <w:r w:rsidRPr="00DC5B20">
        <w:rPr>
          <w:sz w:val="20"/>
          <w:szCs w:val="20"/>
          <w:lang w:val="ro-RO"/>
        </w:rPr>
        <w:t xml:space="preserve"> ec. Alina Olosutean -  contabil, pe de o parte, </w:t>
      </w:r>
      <w:r w:rsidR="00D1195B" w:rsidRPr="00DC5B20">
        <w:rPr>
          <w:sz w:val="20"/>
          <w:szCs w:val="20"/>
          <w:lang w:val="ro-RO"/>
        </w:rPr>
        <w:t>și</w:t>
      </w:r>
      <w:r w:rsidRPr="00DC5B20">
        <w:rPr>
          <w:sz w:val="20"/>
          <w:szCs w:val="20"/>
          <w:lang w:val="ro-RO"/>
        </w:rPr>
        <w:t xml:space="preserve">  în calitate de </w:t>
      </w:r>
      <w:r w:rsidR="00F26711" w:rsidRPr="00DC5B20">
        <w:rPr>
          <w:b/>
          <w:bCs/>
          <w:sz w:val="20"/>
          <w:szCs w:val="20"/>
          <w:lang w:val="ro-RO"/>
        </w:rPr>
        <w:t>E</w:t>
      </w:r>
      <w:r w:rsidRPr="00DC5B20">
        <w:rPr>
          <w:b/>
          <w:bCs/>
          <w:sz w:val="20"/>
          <w:szCs w:val="20"/>
          <w:lang w:val="ro-RO"/>
        </w:rPr>
        <w:t>xecutant</w:t>
      </w:r>
      <w:r w:rsidRPr="00DC5B20">
        <w:rPr>
          <w:sz w:val="20"/>
          <w:szCs w:val="20"/>
          <w:lang w:val="ro-RO"/>
        </w:rPr>
        <w:t>,</w:t>
      </w:r>
    </w:p>
    <w:p w14:paraId="4A7D3427" w14:textId="77777777" w:rsidR="00F26711" w:rsidRPr="00DC5B20" w:rsidRDefault="00637844" w:rsidP="00DC5B20">
      <w:pPr>
        <w:jc w:val="both"/>
        <w:rPr>
          <w:color w:val="000000" w:themeColor="text1"/>
          <w:sz w:val="20"/>
          <w:szCs w:val="20"/>
          <w:lang w:val="ro-RO"/>
        </w:rPr>
      </w:pPr>
      <w:r w:rsidRPr="00DC5B20">
        <w:rPr>
          <w:color w:val="000000" w:themeColor="text1"/>
          <w:sz w:val="20"/>
          <w:szCs w:val="20"/>
          <w:lang w:val="ro-RO"/>
        </w:rPr>
        <w:t xml:space="preserve">și </w:t>
      </w:r>
      <w:r w:rsidR="00F26711" w:rsidRPr="00DC5B20">
        <w:rPr>
          <w:color w:val="000000" w:themeColor="text1"/>
          <w:sz w:val="20"/>
          <w:szCs w:val="20"/>
          <w:lang w:val="ro-RO"/>
        </w:rPr>
        <w:tab/>
      </w:r>
    </w:p>
    <w:p w14:paraId="576A97AF" w14:textId="3F681AF4" w:rsidR="00F26711" w:rsidRPr="00DC5B20" w:rsidRDefault="00F26711" w:rsidP="00DC5B20">
      <w:pPr>
        <w:jc w:val="both"/>
        <w:rPr>
          <w:sz w:val="20"/>
          <w:szCs w:val="20"/>
          <w:u w:val="single"/>
          <w:lang w:val="ro-RO"/>
        </w:rPr>
      </w:pPr>
      <w:r w:rsidRPr="00330692">
        <w:rPr>
          <w:b/>
          <w:color w:val="000000" w:themeColor="text1"/>
          <w:sz w:val="20"/>
          <w:szCs w:val="20"/>
          <w:lang w:val="ro-RO"/>
        </w:rPr>
        <w:t>Persoana fizică/persoană juridică</w:t>
      </w:r>
      <w:r w:rsidRPr="00DC5B20">
        <w:rPr>
          <w:color w:val="000000" w:themeColor="text1"/>
          <w:sz w:val="20"/>
          <w:szCs w:val="20"/>
          <w:lang w:val="ro-RO"/>
        </w:rPr>
        <w:t xml:space="preserve"> </w:t>
      </w:r>
      <w:r w:rsidR="00637844" w:rsidRPr="00DC5B20">
        <w:rPr>
          <w:sz w:val="20"/>
          <w:szCs w:val="20"/>
          <w:lang w:val="ro-RO"/>
        </w:rPr>
        <w:t>____________________________________</w:t>
      </w:r>
      <w:r w:rsidR="00DC5B20">
        <w:rPr>
          <w:sz w:val="20"/>
          <w:szCs w:val="20"/>
          <w:lang w:val="ro-RO"/>
        </w:rPr>
        <w:t>________</w:t>
      </w:r>
      <w:r w:rsidR="00DC5B20">
        <w:rPr>
          <w:sz w:val="20"/>
          <w:szCs w:val="20"/>
          <w:lang w:val="ro-RO"/>
        </w:rPr>
        <w:softHyphen/>
        <w:t>__c</w:t>
      </w:r>
      <w:r w:rsidRPr="00DC5B20">
        <w:rPr>
          <w:sz w:val="20"/>
          <w:szCs w:val="20"/>
          <w:lang w:val="ro-RO"/>
        </w:rPr>
        <w:t>u sediul/domiciliul în _____________________________</w:t>
      </w:r>
      <w:r w:rsidR="00DC5B20">
        <w:rPr>
          <w:sz w:val="20"/>
          <w:szCs w:val="20"/>
          <w:lang w:val="ro-RO"/>
        </w:rPr>
        <w:t>_____________________________</w:t>
      </w:r>
      <w:r w:rsidRPr="00DC5B20">
        <w:rPr>
          <w:sz w:val="20"/>
          <w:szCs w:val="20"/>
          <w:lang w:val="ro-RO"/>
        </w:rPr>
        <w:t>_</w:t>
      </w:r>
      <w:r w:rsidR="00DC72BA">
        <w:rPr>
          <w:sz w:val="20"/>
          <w:szCs w:val="20"/>
          <w:lang w:val="ro-RO"/>
        </w:rPr>
        <w:t>, CUI</w:t>
      </w:r>
      <w:r w:rsidRPr="00DC5B20">
        <w:rPr>
          <w:sz w:val="20"/>
          <w:szCs w:val="20"/>
          <w:lang w:val="ro-RO"/>
        </w:rPr>
        <w:t>_______</w:t>
      </w:r>
      <w:r w:rsidR="00DC5B20" w:rsidRPr="00DC5B20">
        <w:rPr>
          <w:sz w:val="20"/>
          <w:szCs w:val="20"/>
          <w:lang w:val="ro-RO"/>
        </w:rPr>
        <w:t>______</w:t>
      </w:r>
      <w:r w:rsidR="00DC72BA" w:rsidRPr="00DC5B20">
        <w:rPr>
          <w:sz w:val="20"/>
          <w:szCs w:val="20"/>
          <w:lang w:val="ro-RO"/>
        </w:rPr>
        <w:t>________</w:t>
      </w:r>
      <w:r w:rsidRPr="00DC5B20">
        <w:rPr>
          <w:sz w:val="20"/>
          <w:szCs w:val="20"/>
          <w:lang w:val="ro-RO"/>
        </w:rPr>
        <w:t>_</w:t>
      </w:r>
      <w:r w:rsidR="00660B44" w:rsidRPr="00DC5B20">
        <w:rPr>
          <w:sz w:val="20"/>
          <w:szCs w:val="20"/>
          <w:lang w:val="ro-RO"/>
        </w:rPr>
        <w:t>_____</w:t>
      </w:r>
      <w:r w:rsidRPr="00DC5B20">
        <w:rPr>
          <w:sz w:val="20"/>
          <w:szCs w:val="20"/>
          <w:lang w:val="ro-RO"/>
        </w:rPr>
        <w:t>_</w:t>
      </w:r>
      <w:r w:rsidR="00660B44" w:rsidRPr="00DC5B20">
        <w:rPr>
          <w:sz w:val="20"/>
          <w:szCs w:val="20"/>
          <w:lang w:val="ro-RO"/>
        </w:rPr>
        <w:t xml:space="preserve">, Nr. înregistrare ONRC__________________,  Cont bancar </w:t>
      </w:r>
      <w:r w:rsidRPr="00DC5B20">
        <w:rPr>
          <w:sz w:val="20"/>
          <w:szCs w:val="20"/>
          <w:lang w:val="ro-RO"/>
        </w:rPr>
        <w:t>_________________________________</w:t>
      </w:r>
      <w:r w:rsidR="00660B44" w:rsidRPr="00DC5B20">
        <w:rPr>
          <w:sz w:val="20"/>
          <w:szCs w:val="20"/>
          <w:lang w:val="ro-RO"/>
        </w:rPr>
        <w:t xml:space="preserve">, deschis la </w:t>
      </w:r>
      <w:r w:rsidRPr="00DC5B20">
        <w:rPr>
          <w:sz w:val="20"/>
          <w:szCs w:val="20"/>
          <w:lang w:val="ro-RO"/>
        </w:rPr>
        <w:t>______________,</w:t>
      </w:r>
      <w:r w:rsidR="00660B44" w:rsidRPr="00DC5B20">
        <w:rPr>
          <w:sz w:val="20"/>
          <w:szCs w:val="20"/>
          <w:lang w:val="ro-RO"/>
        </w:rPr>
        <w:t xml:space="preserve"> </w:t>
      </w:r>
      <w:r w:rsidRPr="00DC5B20">
        <w:rPr>
          <w:sz w:val="20"/>
          <w:szCs w:val="20"/>
          <w:lang w:val="ro-RO"/>
        </w:rPr>
        <w:t>Telefon ________________</w:t>
      </w:r>
      <w:r w:rsidR="00660B44" w:rsidRPr="00DC5B20">
        <w:rPr>
          <w:sz w:val="20"/>
          <w:szCs w:val="20"/>
          <w:lang w:val="ro-RO"/>
        </w:rPr>
        <w:t xml:space="preserve">, </w:t>
      </w:r>
      <w:r w:rsidRPr="00DC5B20">
        <w:rPr>
          <w:sz w:val="20"/>
          <w:szCs w:val="20"/>
          <w:lang w:val="ro-RO"/>
        </w:rPr>
        <w:t xml:space="preserve"> E-mail: _____________________________,  în calitate de </w:t>
      </w:r>
      <w:r w:rsidRPr="00DC5B20">
        <w:rPr>
          <w:b/>
          <w:bCs/>
          <w:sz w:val="20"/>
          <w:szCs w:val="20"/>
          <w:lang w:val="ro-RO"/>
        </w:rPr>
        <w:t>Beneficiar</w:t>
      </w:r>
      <w:r w:rsidRPr="00DC5B20">
        <w:rPr>
          <w:sz w:val="20"/>
          <w:szCs w:val="20"/>
          <w:lang w:val="ro-RO"/>
        </w:rPr>
        <w:t>,</w:t>
      </w:r>
    </w:p>
    <w:p w14:paraId="2F4A0A83" w14:textId="77777777" w:rsidR="00F26711" w:rsidRPr="00DC5B20" w:rsidRDefault="00F26711" w:rsidP="00DC5B20">
      <w:pPr>
        <w:jc w:val="both"/>
        <w:rPr>
          <w:sz w:val="20"/>
          <w:szCs w:val="20"/>
          <w:lang w:val="ro-RO"/>
        </w:rPr>
      </w:pPr>
      <w:r w:rsidRPr="00DC5B20">
        <w:rPr>
          <w:sz w:val="20"/>
          <w:szCs w:val="20"/>
          <w:lang w:val="ro-RO"/>
        </w:rPr>
        <w:t>S-a încheiat prezentul contract.</w:t>
      </w:r>
    </w:p>
    <w:p w14:paraId="08201D1A" w14:textId="77777777" w:rsidR="00D6611D" w:rsidRPr="00DC5B20" w:rsidRDefault="00D6611D" w:rsidP="00DC5B20">
      <w:pPr>
        <w:pStyle w:val="Heading4"/>
        <w:rPr>
          <w:sz w:val="20"/>
          <w:szCs w:val="20"/>
          <w:lang w:val="ro-RO"/>
        </w:rPr>
      </w:pPr>
      <w:r w:rsidRPr="00DC5B20">
        <w:rPr>
          <w:sz w:val="20"/>
          <w:szCs w:val="20"/>
          <w:lang w:val="ro-RO"/>
        </w:rPr>
        <w:t xml:space="preserve">CAP. II.  OBIECTUL </w:t>
      </w:r>
    </w:p>
    <w:p w14:paraId="5AFCB481" w14:textId="77BBEFA6" w:rsidR="001D2620" w:rsidRPr="00DC5B20" w:rsidRDefault="00D6611D" w:rsidP="00DC5B20">
      <w:pPr>
        <w:jc w:val="both"/>
        <w:rPr>
          <w:color w:val="000000" w:themeColor="text1"/>
          <w:sz w:val="20"/>
          <w:szCs w:val="20"/>
          <w:lang w:val="ro-RO"/>
        </w:rPr>
      </w:pPr>
      <w:r w:rsidRPr="00DC5B20">
        <w:rPr>
          <w:b/>
          <w:iCs/>
          <w:color w:val="000000" w:themeColor="text1"/>
          <w:sz w:val="20"/>
          <w:szCs w:val="20"/>
          <w:lang w:val="ro-RO"/>
        </w:rPr>
        <w:t xml:space="preserve">Art. </w:t>
      </w:r>
      <w:r w:rsidR="00F26711" w:rsidRPr="00DC5B20">
        <w:rPr>
          <w:b/>
          <w:iCs/>
          <w:color w:val="000000" w:themeColor="text1"/>
          <w:sz w:val="20"/>
          <w:szCs w:val="20"/>
          <w:lang w:val="ro-RO"/>
        </w:rPr>
        <w:t>2</w:t>
      </w:r>
      <w:r w:rsidRPr="00DC5B20">
        <w:rPr>
          <w:b/>
          <w:iCs/>
          <w:color w:val="000000" w:themeColor="text1"/>
          <w:sz w:val="20"/>
          <w:szCs w:val="20"/>
          <w:lang w:val="ro-RO"/>
        </w:rPr>
        <w:t>.</w:t>
      </w:r>
      <w:r w:rsidRPr="00DC5B20">
        <w:rPr>
          <w:color w:val="000000" w:themeColor="text1"/>
          <w:sz w:val="20"/>
          <w:szCs w:val="20"/>
          <w:lang w:val="ro-RO"/>
        </w:rPr>
        <w:t xml:space="preserve"> Obiectul contractului îl constituie</w:t>
      </w:r>
      <w:r w:rsidR="00DC72BA">
        <w:rPr>
          <w:color w:val="000000" w:themeColor="text1"/>
          <w:sz w:val="20"/>
          <w:szCs w:val="20"/>
          <w:lang w:val="ro-RO"/>
        </w:rPr>
        <w:t xml:space="preserve">: </w:t>
      </w:r>
      <w:r w:rsidR="00DC72BA" w:rsidRPr="00DC72BA">
        <w:rPr>
          <w:b/>
          <w:color w:val="000000" w:themeColor="text1"/>
          <w:sz w:val="20"/>
          <w:szCs w:val="20"/>
          <w:lang w:val="ro-RO"/>
        </w:rPr>
        <w:t>Buletinul de analiza a solului</w:t>
      </w:r>
      <w:r w:rsidR="004D1C5A" w:rsidRPr="00DC5B20">
        <w:rPr>
          <w:color w:val="000000" w:themeColor="text1"/>
          <w:sz w:val="20"/>
          <w:szCs w:val="20"/>
          <w:lang w:val="ro-RO"/>
        </w:rPr>
        <w:t>.</w:t>
      </w:r>
      <w:r w:rsidR="00330692">
        <w:rPr>
          <w:color w:val="000000" w:themeColor="text1"/>
          <w:sz w:val="20"/>
          <w:szCs w:val="20"/>
          <w:lang w:val="ro-RO"/>
        </w:rPr>
        <w:t xml:space="preserve"> </w:t>
      </w:r>
      <w:r w:rsidR="001D2620" w:rsidRPr="00DC5B20">
        <w:rPr>
          <w:color w:val="000000" w:themeColor="text1"/>
          <w:sz w:val="20"/>
          <w:szCs w:val="20"/>
          <w:lang w:val="ro-RO"/>
        </w:rPr>
        <w:t>Analizele solicitate vor fi efectuate pentr</w:t>
      </w:r>
      <w:r w:rsidR="00FF7179" w:rsidRPr="00DC5B20">
        <w:rPr>
          <w:color w:val="000000" w:themeColor="text1"/>
          <w:sz w:val="20"/>
          <w:szCs w:val="20"/>
          <w:lang w:val="ro-RO"/>
        </w:rPr>
        <w:t>u</w:t>
      </w:r>
      <w:r w:rsidR="001D2620" w:rsidRPr="00DC5B20">
        <w:rPr>
          <w:color w:val="000000" w:themeColor="text1"/>
          <w:sz w:val="20"/>
          <w:szCs w:val="20"/>
          <w:lang w:val="ro-RO"/>
        </w:rPr>
        <w:t xml:space="preserve"> fiecare din prob</w:t>
      </w:r>
      <w:r w:rsidR="00046274">
        <w:rPr>
          <w:color w:val="000000" w:themeColor="text1"/>
          <w:sz w:val="20"/>
          <w:szCs w:val="20"/>
          <w:lang w:val="ro-RO"/>
        </w:rPr>
        <w:t>e</w:t>
      </w:r>
      <w:r w:rsidR="001D2620" w:rsidRPr="00DC5B20">
        <w:rPr>
          <w:color w:val="000000" w:themeColor="text1"/>
          <w:sz w:val="20"/>
          <w:szCs w:val="20"/>
          <w:lang w:val="ro-RO"/>
        </w:rPr>
        <w:t>le de sol</w:t>
      </w:r>
      <w:r w:rsidR="00DC72BA">
        <w:rPr>
          <w:color w:val="000000" w:themeColor="text1"/>
          <w:sz w:val="20"/>
          <w:szCs w:val="20"/>
          <w:lang w:val="ro-RO"/>
        </w:rPr>
        <w:t xml:space="preserve">, în funcție de solicitarea beneficiarului. </w:t>
      </w:r>
    </w:p>
    <w:p w14:paraId="5DE6AB4E" w14:textId="77777777" w:rsidR="00DC5B20" w:rsidRDefault="00F224C5" w:rsidP="00DC5B20">
      <w:pPr>
        <w:jc w:val="both"/>
        <w:rPr>
          <w:color w:val="000000" w:themeColor="text1"/>
          <w:sz w:val="20"/>
          <w:szCs w:val="20"/>
          <w:lang w:val="ro-RO"/>
        </w:rPr>
      </w:pPr>
      <w:r w:rsidRPr="00DC5B20">
        <w:rPr>
          <w:b/>
          <w:bCs/>
          <w:color w:val="000000" w:themeColor="text1"/>
          <w:sz w:val="20"/>
          <w:szCs w:val="20"/>
          <w:lang w:val="ro-RO"/>
        </w:rPr>
        <w:t xml:space="preserve">Art. 3. </w:t>
      </w:r>
      <w:r w:rsidR="00FF7179" w:rsidRPr="00DC5B20">
        <w:rPr>
          <w:color w:val="000000" w:themeColor="text1"/>
          <w:sz w:val="20"/>
          <w:szCs w:val="20"/>
          <w:lang w:val="ro-RO"/>
        </w:rPr>
        <w:t>B</w:t>
      </w:r>
      <w:r w:rsidR="0090261C" w:rsidRPr="00DC5B20">
        <w:rPr>
          <w:color w:val="000000" w:themeColor="text1"/>
          <w:sz w:val="20"/>
          <w:szCs w:val="20"/>
          <w:lang w:val="ro-RO"/>
        </w:rPr>
        <w:t>uletin de analiz</w:t>
      </w:r>
      <w:r w:rsidR="00FF7179" w:rsidRPr="00DC5B20">
        <w:rPr>
          <w:color w:val="000000" w:themeColor="text1"/>
          <w:sz w:val="20"/>
          <w:szCs w:val="20"/>
          <w:lang w:val="ro-RO"/>
        </w:rPr>
        <w:t>e</w:t>
      </w:r>
      <w:r w:rsidR="0090261C" w:rsidRPr="00DC5B20">
        <w:rPr>
          <w:color w:val="000000" w:themeColor="text1"/>
          <w:sz w:val="20"/>
          <w:szCs w:val="20"/>
          <w:lang w:val="ro-RO"/>
        </w:rPr>
        <w:t xml:space="preserve"> a solului</w:t>
      </w:r>
      <w:r w:rsidR="00FF7179" w:rsidRPr="00DC5B20">
        <w:rPr>
          <w:color w:val="000000" w:themeColor="text1"/>
          <w:sz w:val="20"/>
          <w:szCs w:val="20"/>
          <w:lang w:val="ro-RO"/>
        </w:rPr>
        <w:t xml:space="preserve"> este</w:t>
      </w:r>
      <w:r w:rsidR="0090261C" w:rsidRPr="00DC5B20">
        <w:rPr>
          <w:color w:val="000000" w:themeColor="text1"/>
          <w:sz w:val="20"/>
          <w:szCs w:val="20"/>
          <w:lang w:val="ro-RO"/>
        </w:rPr>
        <w:t xml:space="preserve"> necesar pentru ______________________________</w:t>
      </w:r>
      <w:r w:rsidR="00DC5B20">
        <w:rPr>
          <w:color w:val="000000" w:themeColor="text1"/>
          <w:sz w:val="20"/>
          <w:szCs w:val="20"/>
          <w:lang w:val="ro-RO"/>
        </w:rPr>
        <w:t>______________________</w:t>
      </w:r>
    </w:p>
    <w:p w14:paraId="2E89C044" w14:textId="13446E67" w:rsidR="001F277A" w:rsidRPr="00DC5B20" w:rsidRDefault="00DC5B20" w:rsidP="00DC5B20">
      <w:pPr>
        <w:jc w:val="both"/>
        <w:rPr>
          <w:color w:val="000000" w:themeColor="text1"/>
          <w:sz w:val="20"/>
          <w:szCs w:val="20"/>
          <w:lang w:val="ro-RO"/>
        </w:rPr>
      </w:pPr>
      <w:r>
        <w:rPr>
          <w:color w:val="000000" w:themeColor="text1"/>
          <w:sz w:val="20"/>
          <w:szCs w:val="20"/>
          <w:lang w:val="ro-RO"/>
        </w:rPr>
        <w:t>____________</w:t>
      </w:r>
      <w:r w:rsidR="0090261C" w:rsidRPr="00DC5B20">
        <w:rPr>
          <w:color w:val="000000" w:themeColor="text1"/>
          <w:sz w:val="20"/>
          <w:szCs w:val="20"/>
          <w:lang w:val="ro-RO"/>
        </w:rPr>
        <w:t xml:space="preserve"> și</w:t>
      </w:r>
      <w:r w:rsidR="00FF7179" w:rsidRPr="00DC5B20">
        <w:rPr>
          <w:color w:val="000000" w:themeColor="text1"/>
          <w:sz w:val="20"/>
          <w:szCs w:val="20"/>
          <w:lang w:val="ro-RO"/>
        </w:rPr>
        <w:t xml:space="preserve"> pentru</w:t>
      </w:r>
      <w:r w:rsidR="00046274">
        <w:rPr>
          <w:color w:val="000000" w:themeColor="text1"/>
          <w:sz w:val="20"/>
          <w:szCs w:val="20"/>
          <w:lang w:val="ro-RO"/>
        </w:rPr>
        <w:t xml:space="preserve"> recomandări </w:t>
      </w:r>
      <w:r w:rsidR="0090261C" w:rsidRPr="00DC5B20">
        <w:rPr>
          <w:color w:val="000000" w:themeColor="text1"/>
          <w:sz w:val="20"/>
          <w:szCs w:val="20"/>
          <w:lang w:val="ro-RO"/>
        </w:rPr>
        <w:t>(</w:t>
      </w:r>
      <w:r>
        <w:rPr>
          <w:color w:val="000000" w:themeColor="text1"/>
          <w:sz w:val="20"/>
          <w:szCs w:val="20"/>
          <w:lang w:val="ro-RO"/>
        </w:rPr>
        <w:t>DA/</w:t>
      </w:r>
      <w:r w:rsidR="0090261C" w:rsidRPr="00DC5B20">
        <w:rPr>
          <w:color w:val="000000" w:themeColor="text1"/>
          <w:sz w:val="20"/>
          <w:szCs w:val="20"/>
          <w:lang w:val="ro-RO"/>
        </w:rPr>
        <w:t>NU) în funcție de rezultatul analizelor de sol</w:t>
      </w:r>
      <w:r w:rsidR="00FF7179" w:rsidRPr="00DC5B20">
        <w:rPr>
          <w:color w:val="000000" w:themeColor="text1"/>
          <w:sz w:val="20"/>
          <w:szCs w:val="20"/>
          <w:lang w:val="ro-RO"/>
        </w:rPr>
        <w:t>, pentru următoarele</w:t>
      </w:r>
      <w:r w:rsidR="00046274">
        <w:rPr>
          <w:color w:val="000000" w:themeColor="text1"/>
          <w:sz w:val="20"/>
          <w:szCs w:val="20"/>
          <w:lang w:val="ro-RO"/>
        </w:rPr>
        <w:t>:</w:t>
      </w:r>
      <w:r w:rsidR="00FF7179" w:rsidRPr="00DC5B20">
        <w:rPr>
          <w:color w:val="000000" w:themeColor="text1"/>
          <w:sz w:val="20"/>
          <w:szCs w:val="20"/>
          <w:lang w:val="ro-RO"/>
        </w:rPr>
        <w:t xml:space="preserve"> ______________________</w:t>
      </w:r>
      <w:r w:rsidR="00F700D3" w:rsidRPr="00DC5B20">
        <w:rPr>
          <w:color w:val="000000" w:themeColor="text1"/>
          <w:sz w:val="20"/>
          <w:szCs w:val="20"/>
          <w:lang w:val="ro-RO"/>
        </w:rPr>
        <w:t>________________________________________________</w:t>
      </w:r>
      <w:r w:rsidR="00FF7179" w:rsidRPr="00DC5B20">
        <w:rPr>
          <w:color w:val="000000" w:themeColor="text1"/>
          <w:sz w:val="20"/>
          <w:szCs w:val="20"/>
          <w:lang w:val="ro-RO"/>
        </w:rPr>
        <w:t>____</w:t>
      </w:r>
      <w:r w:rsidR="00DC72BA">
        <w:rPr>
          <w:color w:val="000000" w:themeColor="text1"/>
          <w:sz w:val="20"/>
          <w:szCs w:val="20"/>
          <w:lang w:val="ro-RO"/>
        </w:rPr>
        <w:t>. Pentru recomandări se percepe taxă suplimentară (2-4 OMC), în funcție de numărul de culturi/probe/parcele, conform devizului de lucrări.</w:t>
      </w:r>
      <w:r w:rsidR="00E82ED7">
        <w:rPr>
          <w:color w:val="000000" w:themeColor="text1"/>
          <w:sz w:val="20"/>
          <w:szCs w:val="20"/>
          <w:lang w:val="ro-RO"/>
        </w:rPr>
        <w:t xml:space="preserve"> Recomandările nu țin loc de studiu pedologic și agrochimic.</w:t>
      </w:r>
    </w:p>
    <w:p w14:paraId="4104A789" w14:textId="77A2C839" w:rsidR="00F224C5" w:rsidRPr="00DC5B20" w:rsidRDefault="00B26CE9" w:rsidP="00DC5B20">
      <w:pPr>
        <w:pStyle w:val="ListParagraph"/>
        <w:tabs>
          <w:tab w:val="left" w:pos="426"/>
        </w:tabs>
        <w:ind w:left="0"/>
        <w:jc w:val="both"/>
        <w:rPr>
          <w:color w:val="000000" w:themeColor="text1"/>
          <w:sz w:val="20"/>
          <w:szCs w:val="20"/>
          <w:lang w:val="ro-RO"/>
        </w:rPr>
      </w:pPr>
      <w:r w:rsidRPr="00DC5B20">
        <w:rPr>
          <w:b/>
          <w:bCs/>
          <w:color w:val="000000" w:themeColor="text1"/>
          <w:sz w:val="20"/>
          <w:szCs w:val="20"/>
          <w:lang w:val="ro-RO"/>
        </w:rPr>
        <w:t>Art. 4.</w:t>
      </w:r>
      <w:r w:rsidR="00561882" w:rsidRPr="00DC5B20">
        <w:rPr>
          <w:b/>
          <w:bCs/>
          <w:color w:val="000000" w:themeColor="text1"/>
          <w:sz w:val="20"/>
          <w:szCs w:val="20"/>
          <w:lang w:val="ro-RO"/>
        </w:rPr>
        <w:t xml:space="preserve"> </w:t>
      </w:r>
      <w:r w:rsidR="00A77C43" w:rsidRPr="00DC5B20">
        <w:rPr>
          <w:color w:val="000000" w:themeColor="text1"/>
          <w:sz w:val="20"/>
          <w:szCs w:val="20"/>
          <w:lang w:val="ro-RO"/>
        </w:rPr>
        <w:t>Buletinul de analize</w:t>
      </w:r>
      <w:r w:rsidRPr="00DC5B20">
        <w:rPr>
          <w:color w:val="000000" w:themeColor="text1"/>
          <w:sz w:val="20"/>
          <w:szCs w:val="20"/>
          <w:lang w:val="ro-RO"/>
        </w:rPr>
        <w:t xml:space="preserve"> va fi realizat pentru terenul, în suprafață de __________________ ha, având destinația de __________________________________, situat în localitatea ________________________</w:t>
      </w:r>
      <w:r w:rsidR="00561882" w:rsidRPr="00DC5B20">
        <w:rPr>
          <w:color w:val="000000" w:themeColor="text1"/>
          <w:sz w:val="20"/>
          <w:szCs w:val="20"/>
          <w:lang w:val="ro-RO"/>
        </w:rPr>
        <w:t>_</w:t>
      </w:r>
      <w:r w:rsidRPr="00DC5B20">
        <w:rPr>
          <w:color w:val="000000" w:themeColor="text1"/>
          <w:sz w:val="20"/>
          <w:szCs w:val="20"/>
          <w:lang w:val="ro-RO"/>
        </w:rPr>
        <w:t>, județul ____</w:t>
      </w:r>
      <w:r w:rsidR="00E82ED7">
        <w:rPr>
          <w:color w:val="000000" w:themeColor="text1"/>
          <w:sz w:val="20"/>
          <w:szCs w:val="20"/>
          <w:lang w:val="ro-RO"/>
        </w:rPr>
        <w:t>________.</w:t>
      </w:r>
      <w:r w:rsidR="00561882" w:rsidRPr="00330692">
        <w:rPr>
          <w:color w:val="FF0000"/>
          <w:sz w:val="20"/>
          <w:szCs w:val="20"/>
          <w:lang w:val="ro-RO"/>
        </w:rPr>
        <w:t xml:space="preserve"> </w:t>
      </w:r>
    </w:p>
    <w:p w14:paraId="00E15FBC" w14:textId="5FA694D7" w:rsidR="00D9511E" w:rsidRPr="00DC5B20" w:rsidRDefault="00296715" w:rsidP="00DC5B20">
      <w:pPr>
        <w:jc w:val="both"/>
        <w:rPr>
          <w:color w:val="000000" w:themeColor="text1"/>
          <w:sz w:val="20"/>
          <w:szCs w:val="20"/>
          <w:lang w:val="ro-RO"/>
        </w:rPr>
      </w:pPr>
      <w:r w:rsidRPr="00DC5B20">
        <w:rPr>
          <w:b/>
          <w:bCs/>
          <w:color w:val="000000" w:themeColor="text1"/>
          <w:sz w:val="20"/>
          <w:szCs w:val="20"/>
          <w:lang w:val="ro-RO"/>
        </w:rPr>
        <w:t>Art. 5.</w:t>
      </w:r>
      <w:r w:rsidRPr="00DC5B20">
        <w:rPr>
          <w:color w:val="000000" w:themeColor="text1"/>
          <w:sz w:val="20"/>
          <w:szCs w:val="20"/>
          <w:lang w:val="ro-RO"/>
        </w:rPr>
        <w:t xml:space="preserve"> </w:t>
      </w:r>
      <w:r w:rsidR="002B531A" w:rsidRPr="00DC5B20">
        <w:rPr>
          <w:color w:val="000000" w:themeColor="text1"/>
          <w:sz w:val="20"/>
          <w:szCs w:val="20"/>
          <w:lang w:val="ro-RO"/>
        </w:rPr>
        <w:t>După intrarea în posesia</w:t>
      </w:r>
      <w:r w:rsidR="00833F45" w:rsidRPr="00DC5B20">
        <w:rPr>
          <w:color w:val="000000" w:themeColor="text1"/>
          <w:sz w:val="20"/>
          <w:szCs w:val="20"/>
          <w:lang w:val="ro-RO"/>
        </w:rPr>
        <w:t xml:space="preserve"> probelor prelevate, </w:t>
      </w:r>
      <w:r w:rsidRPr="00DC5B20">
        <w:rPr>
          <w:b/>
          <w:bCs/>
          <w:color w:val="000000" w:themeColor="text1"/>
          <w:sz w:val="20"/>
          <w:szCs w:val="20"/>
          <w:lang w:val="ro-RO"/>
        </w:rPr>
        <w:t>Executantul</w:t>
      </w:r>
      <w:r w:rsidRPr="00DC5B20">
        <w:rPr>
          <w:color w:val="000000" w:themeColor="text1"/>
          <w:sz w:val="20"/>
          <w:szCs w:val="20"/>
          <w:lang w:val="ro-RO"/>
        </w:rPr>
        <w:t xml:space="preserve"> va întocmi </w:t>
      </w:r>
      <w:r w:rsidR="00A77C43" w:rsidRPr="00DC5B20">
        <w:rPr>
          <w:color w:val="000000" w:themeColor="text1"/>
          <w:sz w:val="20"/>
          <w:szCs w:val="20"/>
          <w:lang w:val="ro-RO"/>
        </w:rPr>
        <w:t>Buletinul de analize</w:t>
      </w:r>
      <w:r w:rsidRPr="00DC5B20">
        <w:rPr>
          <w:color w:val="000000" w:themeColor="text1"/>
          <w:sz w:val="20"/>
          <w:szCs w:val="20"/>
          <w:lang w:val="ro-RO"/>
        </w:rPr>
        <w:t xml:space="preserve"> în termen de maxim </w:t>
      </w:r>
      <w:r w:rsidR="0041575E" w:rsidRPr="00E82ED7">
        <w:rPr>
          <w:color w:val="000000" w:themeColor="text1"/>
          <w:sz w:val="20"/>
          <w:szCs w:val="20"/>
          <w:lang w:val="ro-RO"/>
        </w:rPr>
        <w:t>2</w:t>
      </w:r>
      <w:r w:rsidRPr="00E82ED7">
        <w:rPr>
          <w:color w:val="000000" w:themeColor="text1"/>
          <w:sz w:val="20"/>
          <w:szCs w:val="20"/>
          <w:lang w:val="ro-RO"/>
        </w:rPr>
        <w:t>0 de zile</w:t>
      </w:r>
      <w:r w:rsidR="002B531A" w:rsidRPr="00E82ED7">
        <w:rPr>
          <w:color w:val="000000" w:themeColor="text1"/>
          <w:sz w:val="20"/>
          <w:szCs w:val="20"/>
          <w:lang w:val="ro-RO"/>
        </w:rPr>
        <w:t>.</w:t>
      </w:r>
      <w:r w:rsidR="00DC5B20">
        <w:rPr>
          <w:color w:val="000000" w:themeColor="text1"/>
          <w:sz w:val="20"/>
          <w:szCs w:val="20"/>
          <w:lang w:val="ro-RO"/>
        </w:rPr>
        <w:t xml:space="preserve"> </w:t>
      </w:r>
      <w:r w:rsidR="00D9511E" w:rsidRPr="00DC5B20">
        <w:rPr>
          <w:b/>
          <w:bCs/>
          <w:color w:val="000000" w:themeColor="text1"/>
          <w:sz w:val="20"/>
          <w:szCs w:val="20"/>
          <w:lang w:val="ro-RO"/>
        </w:rPr>
        <w:t>Executantul</w:t>
      </w:r>
      <w:r w:rsidR="00D9511E" w:rsidRPr="00DC5B20">
        <w:rPr>
          <w:color w:val="000000" w:themeColor="text1"/>
          <w:sz w:val="20"/>
          <w:szCs w:val="20"/>
          <w:lang w:val="ro-RO"/>
        </w:rPr>
        <w:t xml:space="preserve"> poate prelungi acest termen cu un număr egal de zile în care </w:t>
      </w:r>
      <w:r w:rsidR="00D9511E" w:rsidRPr="00DC5B20">
        <w:rPr>
          <w:b/>
          <w:bCs/>
          <w:color w:val="000000" w:themeColor="text1"/>
          <w:sz w:val="20"/>
          <w:szCs w:val="20"/>
          <w:lang w:val="ro-RO"/>
        </w:rPr>
        <w:t>Beneficiarul</w:t>
      </w:r>
      <w:r w:rsidR="00D9511E" w:rsidRPr="00DC5B20">
        <w:rPr>
          <w:color w:val="000000" w:themeColor="text1"/>
          <w:sz w:val="20"/>
          <w:szCs w:val="20"/>
          <w:lang w:val="ro-RO"/>
        </w:rPr>
        <w:t xml:space="preserve"> nu și-a îndeplinit obligația de predare a documentelor</w:t>
      </w:r>
      <w:r w:rsidR="00FF7179" w:rsidRPr="00DC5B20">
        <w:rPr>
          <w:color w:val="000000" w:themeColor="text1"/>
          <w:sz w:val="20"/>
          <w:szCs w:val="20"/>
          <w:lang w:val="ro-RO"/>
        </w:rPr>
        <w:t xml:space="preserve"> și/ sau </w:t>
      </w:r>
      <w:r w:rsidR="00D9511E" w:rsidRPr="00DC5B20">
        <w:rPr>
          <w:color w:val="000000" w:themeColor="text1"/>
          <w:sz w:val="20"/>
          <w:szCs w:val="20"/>
          <w:lang w:val="ro-RO"/>
        </w:rPr>
        <w:t>probelor.</w:t>
      </w:r>
      <w:r w:rsidR="00A77C43" w:rsidRPr="00DC5B20">
        <w:rPr>
          <w:color w:val="000000" w:themeColor="text1"/>
          <w:sz w:val="20"/>
          <w:szCs w:val="20"/>
          <w:lang w:val="ro-RO"/>
        </w:rPr>
        <w:t xml:space="preserve"> </w:t>
      </w:r>
    </w:p>
    <w:p w14:paraId="7E56C18F" w14:textId="77777777" w:rsidR="00D6611D" w:rsidRPr="00DC5B20" w:rsidRDefault="00D6611D" w:rsidP="00DC5B20">
      <w:pPr>
        <w:pStyle w:val="Heading4"/>
        <w:rPr>
          <w:sz w:val="20"/>
          <w:szCs w:val="20"/>
          <w:lang w:val="ro-RO"/>
        </w:rPr>
      </w:pPr>
      <w:r w:rsidRPr="00DC5B20">
        <w:rPr>
          <w:sz w:val="20"/>
          <w:szCs w:val="20"/>
          <w:lang w:val="ro-RO"/>
        </w:rPr>
        <w:t xml:space="preserve">CAP. III. </w:t>
      </w:r>
      <w:r w:rsidR="008A2009" w:rsidRPr="00DC5B20">
        <w:rPr>
          <w:sz w:val="20"/>
          <w:szCs w:val="20"/>
          <w:lang w:val="ro-RO"/>
        </w:rPr>
        <w:t xml:space="preserve">PREȚUL </w:t>
      </w:r>
    </w:p>
    <w:p w14:paraId="614C7A37" w14:textId="2E752D37" w:rsidR="00D6611D" w:rsidRPr="00DC5B20" w:rsidRDefault="00D6611D" w:rsidP="00DC5B20">
      <w:pPr>
        <w:jc w:val="both"/>
        <w:rPr>
          <w:iCs/>
          <w:color w:val="000000" w:themeColor="text1"/>
          <w:sz w:val="20"/>
          <w:szCs w:val="20"/>
          <w:lang w:val="ro-RO"/>
        </w:rPr>
      </w:pPr>
      <w:r w:rsidRPr="00DC5B20">
        <w:rPr>
          <w:b/>
          <w:iCs/>
          <w:color w:val="000000" w:themeColor="text1"/>
          <w:sz w:val="20"/>
          <w:szCs w:val="20"/>
          <w:lang w:val="ro-RO"/>
        </w:rPr>
        <w:t xml:space="preserve">Art. </w:t>
      </w:r>
      <w:r w:rsidR="00296715" w:rsidRPr="00DC5B20">
        <w:rPr>
          <w:b/>
          <w:iCs/>
          <w:color w:val="000000" w:themeColor="text1"/>
          <w:sz w:val="20"/>
          <w:szCs w:val="20"/>
          <w:lang w:val="ro-RO"/>
        </w:rPr>
        <w:t>6</w:t>
      </w:r>
      <w:r w:rsidRPr="00DC5B20">
        <w:rPr>
          <w:b/>
          <w:iCs/>
          <w:color w:val="000000" w:themeColor="text1"/>
          <w:sz w:val="20"/>
          <w:szCs w:val="20"/>
          <w:lang w:val="ro-RO"/>
        </w:rPr>
        <w:t>.</w:t>
      </w:r>
      <w:r w:rsidRPr="00DC5B20">
        <w:rPr>
          <w:iCs/>
          <w:color w:val="000000" w:themeColor="text1"/>
          <w:sz w:val="20"/>
          <w:szCs w:val="20"/>
          <w:lang w:val="ro-RO"/>
        </w:rPr>
        <w:t xml:space="preserve"> </w:t>
      </w:r>
      <w:r w:rsidR="008A2009" w:rsidRPr="00DC5B20">
        <w:rPr>
          <w:iCs/>
          <w:color w:val="000000" w:themeColor="text1"/>
          <w:sz w:val="20"/>
          <w:szCs w:val="20"/>
          <w:lang w:val="ro-RO"/>
        </w:rPr>
        <w:t>Prețul prezentului contract</w:t>
      </w:r>
      <w:r w:rsidR="00E82ED7">
        <w:rPr>
          <w:iCs/>
          <w:color w:val="000000" w:themeColor="text1"/>
          <w:sz w:val="20"/>
          <w:szCs w:val="20"/>
          <w:lang w:val="ro-RO"/>
        </w:rPr>
        <w:t xml:space="preserve"> </w:t>
      </w:r>
      <w:r w:rsidR="008A2009" w:rsidRPr="00DC5B20">
        <w:rPr>
          <w:iCs/>
          <w:color w:val="000000" w:themeColor="text1"/>
          <w:sz w:val="20"/>
          <w:szCs w:val="20"/>
          <w:lang w:val="ro-RO"/>
        </w:rPr>
        <w:t xml:space="preserve">va fi detaliat în </w:t>
      </w:r>
      <w:r w:rsidR="008A2009" w:rsidRPr="00DC5B20">
        <w:rPr>
          <w:i/>
          <w:color w:val="000000" w:themeColor="text1"/>
          <w:sz w:val="20"/>
          <w:szCs w:val="20"/>
          <w:lang w:val="ro-RO"/>
        </w:rPr>
        <w:t xml:space="preserve">Devizul de </w:t>
      </w:r>
      <w:r w:rsidR="00A77C43" w:rsidRPr="00DC5B20">
        <w:rPr>
          <w:i/>
          <w:color w:val="000000" w:themeColor="text1"/>
          <w:sz w:val="20"/>
          <w:szCs w:val="20"/>
          <w:lang w:val="ro-RO"/>
        </w:rPr>
        <w:t>analize de labotaror</w:t>
      </w:r>
      <w:r w:rsidR="008A2009" w:rsidRPr="00DC5B20">
        <w:rPr>
          <w:i/>
          <w:color w:val="000000" w:themeColor="text1"/>
          <w:sz w:val="20"/>
          <w:szCs w:val="20"/>
          <w:lang w:val="ro-RO"/>
        </w:rPr>
        <w:t xml:space="preserve">, </w:t>
      </w:r>
      <w:r w:rsidR="008A2009" w:rsidRPr="00DC5B20">
        <w:rPr>
          <w:iCs/>
          <w:color w:val="000000" w:themeColor="text1"/>
          <w:sz w:val="20"/>
          <w:szCs w:val="20"/>
          <w:lang w:val="ro-RO"/>
        </w:rPr>
        <w:t xml:space="preserve">care va fi predat </w:t>
      </w:r>
      <w:r w:rsidR="00D1195B" w:rsidRPr="00DC5B20">
        <w:rPr>
          <w:b/>
          <w:bCs/>
          <w:iCs/>
          <w:color w:val="000000" w:themeColor="text1"/>
          <w:sz w:val="20"/>
          <w:szCs w:val="20"/>
          <w:lang w:val="ro-RO"/>
        </w:rPr>
        <w:t>B</w:t>
      </w:r>
      <w:r w:rsidR="008A2009" w:rsidRPr="00DC5B20">
        <w:rPr>
          <w:b/>
          <w:bCs/>
          <w:iCs/>
          <w:color w:val="000000" w:themeColor="text1"/>
          <w:sz w:val="20"/>
          <w:szCs w:val="20"/>
          <w:lang w:val="ro-RO"/>
        </w:rPr>
        <w:t>eneficiarului</w:t>
      </w:r>
      <w:r w:rsidR="008A2009" w:rsidRPr="00DC5B20">
        <w:rPr>
          <w:iCs/>
          <w:color w:val="000000" w:themeColor="text1"/>
          <w:sz w:val="20"/>
          <w:szCs w:val="20"/>
          <w:lang w:val="ro-RO"/>
        </w:rPr>
        <w:t xml:space="preserve"> odată cu </w:t>
      </w:r>
      <w:r w:rsidR="00A77C43" w:rsidRPr="00DC5B20">
        <w:rPr>
          <w:iCs/>
          <w:color w:val="000000" w:themeColor="text1"/>
          <w:sz w:val="20"/>
          <w:szCs w:val="20"/>
          <w:lang w:val="ro-RO"/>
        </w:rPr>
        <w:t>Buletinul de analize</w:t>
      </w:r>
      <w:r w:rsidR="009B5B05">
        <w:rPr>
          <w:iCs/>
          <w:color w:val="000000" w:themeColor="text1"/>
          <w:sz w:val="20"/>
          <w:szCs w:val="20"/>
          <w:lang w:val="ro-RO"/>
        </w:rPr>
        <w:t xml:space="preserve"> de la art. 2</w:t>
      </w:r>
      <w:r w:rsidR="008A2009" w:rsidRPr="00DC5B20">
        <w:rPr>
          <w:iCs/>
          <w:color w:val="000000" w:themeColor="text1"/>
          <w:sz w:val="20"/>
          <w:szCs w:val="20"/>
          <w:lang w:val="ro-RO"/>
        </w:rPr>
        <w:t>.</w:t>
      </w:r>
    </w:p>
    <w:p w14:paraId="789BFE13" w14:textId="3BA668E9" w:rsidR="00727429" w:rsidRPr="00FC7F36" w:rsidRDefault="00727429" w:rsidP="00DC5B20">
      <w:pPr>
        <w:jc w:val="both"/>
        <w:rPr>
          <w:iCs/>
          <w:sz w:val="20"/>
          <w:szCs w:val="20"/>
          <w:lang w:val="ro-RO"/>
        </w:rPr>
      </w:pPr>
      <w:r w:rsidRPr="00FC7F36">
        <w:rPr>
          <w:b/>
          <w:bCs/>
          <w:iCs/>
          <w:sz w:val="20"/>
          <w:szCs w:val="20"/>
          <w:lang w:val="ro-RO"/>
        </w:rPr>
        <w:t xml:space="preserve">Art. </w:t>
      </w:r>
      <w:r w:rsidR="00296715" w:rsidRPr="00FC7F36">
        <w:rPr>
          <w:b/>
          <w:bCs/>
          <w:iCs/>
          <w:sz w:val="20"/>
          <w:szCs w:val="20"/>
          <w:lang w:val="ro-RO"/>
        </w:rPr>
        <w:t>7</w:t>
      </w:r>
      <w:r w:rsidRPr="00FC7F36">
        <w:rPr>
          <w:b/>
          <w:bCs/>
          <w:iCs/>
          <w:sz w:val="20"/>
          <w:szCs w:val="20"/>
          <w:lang w:val="ro-RO"/>
        </w:rPr>
        <w:t xml:space="preserve">. </w:t>
      </w:r>
      <w:r w:rsidRPr="00FC7F36">
        <w:rPr>
          <w:iCs/>
          <w:sz w:val="20"/>
          <w:szCs w:val="20"/>
          <w:lang w:val="ro-RO"/>
        </w:rPr>
        <w:t xml:space="preserve">Plata se va face la momentul ridicării lucrării, prin plata în numerar la casieria </w:t>
      </w:r>
      <w:r w:rsidRPr="00FC7F36">
        <w:rPr>
          <w:b/>
          <w:bCs/>
          <w:iCs/>
          <w:sz w:val="20"/>
          <w:szCs w:val="20"/>
          <w:lang w:val="ro-RO"/>
        </w:rPr>
        <w:t>Executantului</w:t>
      </w:r>
      <w:r w:rsidR="00B6240D" w:rsidRPr="00FC7F36">
        <w:rPr>
          <w:b/>
          <w:bCs/>
          <w:iCs/>
          <w:sz w:val="20"/>
          <w:szCs w:val="20"/>
          <w:lang w:val="ro-RO"/>
        </w:rPr>
        <w:t>,</w:t>
      </w:r>
      <w:r w:rsidRPr="00FC7F36">
        <w:rPr>
          <w:iCs/>
          <w:sz w:val="20"/>
          <w:szCs w:val="20"/>
          <w:lang w:val="ro-RO"/>
        </w:rPr>
        <w:t xml:space="preserve"> sau </w:t>
      </w:r>
      <w:r w:rsidR="00296715" w:rsidRPr="00FC7F36">
        <w:rPr>
          <w:iCs/>
          <w:sz w:val="20"/>
          <w:szCs w:val="20"/>
          <w:lang w:val="ro-RO"/>
        </w:rPr>
        <w:t xml:space="preserve">în termen de maxim 30 de zile, </w:t>
      </w:r>
      <w:r w:rsidRPr="00FC7F36">
        <w:rPr>
          <w:iCs/>
          <w:sz w:val="20"/>
          <w:szCs w:val="20"/>
          <w:lang w:val="ro-RO"/>
        </w:rPr>
        <w:t xml:space="preserve">prin virament, în contul RO43_TREZ_2162_0F33_0800_XXXX deschis la </w:t>
      </w:r>
      <w:r w:rsidR="006C5ED2" w:rsidRPr="00FC7F36">
        <w:rPr>
          <w:iCs/>
          <w:sz w:val="20"/>
          <w:szCs w:val="20"/>
          <w:lang w:val="ro-RO"/>
        </w:rPr>
        <w:t xml:space="preserve">B.N. </w:t>
      </w:r>
      <w:r w:rsidRPr="00FC7F36">
        <w:rPr>
          <w:iCs/>
          <w:sz w:val="20"/>
          <w:szCs w:val="20"/>
          <w:lang w:val="ro-RO"/>
        </w:rPr>
        <w:t>Trezoreria Cluj</w:t>
      </w:r>
      <w:r w:rsidR="00EE166B" w:rsidRPr="00FC7F36">
        <w:rPr>
          <w:iCs/>
          <w:sz w:val="20"/>
          <w:szCs w:val="20"/>
          <w:lang w:val="ro-RO"/>
        </w:rPr>
        <w:t>.</w:t>
      </w:r>
    </w:p>
    <w:p w14:paraId="257CC96D" w14:textId="77777777" w:rsidR="00727429" w:rsidRPr="00DC5B20" w:rsidRDefault="00D6611D" w:rsidP="00DC5B20">
      <w:pPr>
        <w:pStyle w:val="Heading4"/>
        <w:rPr>
          <w:sz w:val="20"/>
          <w:szCs w:val="20"/>
          <w:lang w:val="ro-RO"/>
        </w:rPr>
      </w:pPr>
      <w:r w:rsidRPr="00DC5B20">
        <w:rPr>
          <w:sz w:val="20"/>
          <w:szCs w:val="20"/>
          <w:lang w:val="ro-RO"/>
        </w:rPr>
        <w:t xml:space="preserve">CAP. </w:t>
      </w:r>
      <w:r w:rsidR="00637844" w:rsidRPr="00DC5B20">
        <w:rPr>
          <w:sz w:val="20"/>
          <w:szCs w:val="20"/>
          <w:lang w:val="ro-RO"/>
        </w:rPr>
        <w:t>I</w:t>
      </w:r>
      <w:r w:rsidRPr="00DC5B20">
        <w:rPr>
          <w:sz w:val="20"/>
          <w:szCs w:val="20"/>
          <w:lang w:val="ro-RO"/>
        </w:rPr>
        <w:t xml:space="preserve">V. OBLIGAȚIILE </w:t>
      </w:r>
      <w:r w:rsidR="00727429" w:rsidRPr="00DC5B20">
        <w:rPr>
          <w:sz w:val="20"/>
          <w:szCs w:val="20"/>
          <w:lang w:val="ro-RO"/>
        </w:rPr>
        <w:t>PĂRȚILOR</w:t>
      </w:r>
    </w:p>
    <w:p w14:paraId="4AFA58F2" w14:textId="5DE237F4" w:rsidR="00475B11" w:rsidRPr="00DC5B20" w:rsidRDefault="00ED70E2" w:rsidP="00DC5B20">
      <w:pPr>
        <w:jc w:val="both"/>
        <w:rPr>
          <w:color w:val="000000" w:themeColor="text1"/>
          <w:sz w:val="20"/>
          <w:szCs w:val="20"/>
          <w:lang w:val="ro-RO"/>
        </w:rPr>
      </w:pPr>
      <w:r w:rsidRPr="00DC5B20">
        <w:rPr>
          <w:b/>
          <w:iCs/>
          <w:color w:val="000000" w:themeColor="text1"/>
          <w:sz w:val="20"/>
          <w:szCs w:val="20"/>
          <w:lang w:val="ro-RO"/>
        </w:rPr>
        <w:t xml:space="preserve">Art. </w:t>
      </w:r>
      <w:r w:rsidR="00412F70" w:rsidRPr="00DC5B20">
        <w:rPr>
          <w:b/>
          <w:iCs/>
          <w:color w:val="000000" w:themeColor="text1"/>
          <w:sz w:val="20"/>
          <w:szCs w:val="20"/>
          <w:lang w:val="ro-RO"/>
        </w:rPr>
        <w:t>8</w:t>
      </w:r>
      <w:r w:rsidR="00D6611D" w:rsidRPr="00DC5B20">
        <w:rPr>
          <w:b/>
          <w:iCs/>
          <w:color w:val="000000" w:themeColor="text1"/>
          <w:sz w:val="20"/>
          <w:szCs w:val="20"/>
          <w:lang w:val="ro-RO"/>
        </w:rPr>
        <w:t>.</w:t>
      </w:r>
      <w:r w:rsidR="00D6611D" w:rsidRPr="00DC5B20">
        <w:rPr>
          <w:color w:val="000000" w:themeColor="text1"/>
          <w:sz w:val="20"/>
          <w:szCs w:val="20"/>
          <w:lang w:val="ro-RO"/>
        </w:rPr>
        <w:t xml:space="preserve"> </w:t>
      </w:r>
      <w:r w:rsidR="00475B11" w:rsidRPr="00DC5B20">
        <w:rPr>
          <w:color w:val="000000" w:themeColor="text1"/>
          <w:sz w:val="20"/>
          <w:szCs w:val="20"/>
          <w:lang w:val="ro-RO"/>
        </w:rPr>
        <w:t xml:space="preserve">Executantul are </w:t>
      </w:r>
      <w:r w:rsidR="00D1195B" w:rsidRPr="00DC5B20">
        <w:rPr>
          <w:color w:val="000000" w:themeColor="text1"/>
          <w:sz w:val="20"/>
          <w:szCs w:val="20"/>
          <w:lang w:val="ro-RO"/>
        </w:rPr>
        <w:t>următoarele</w:t>
      </w:r>
      <w:r w:rsidR="00475B11" w:rsidRPr="00DC5B20">
        <w:rPr>
          <w:color w:val="000000" w:themeColor="text1"/>
          <w:sz w:val="20"/>
          <w:szCs w:val="20"/>
          <w:lang w:val="ro-RO"/>
        </w:rPr>
        <w:t xml:space="preserve"> </w:t>
      </w:r>
      <w:r w:rsidR="00D1195B" w:rsidRPr="00DC5B20">
        <w:rPr>
          <w:color w:val="000000" w:themeColor="text1"/>
          <w:sz w:val="20"/>
          <w:szCs w:val="20"/>
          <w:lang w:val="ro-RO"/>
        </w:rPr>
        <w:t>obligații</w:t>
      </w:r>
      <w:r w:rsidR="00475B11" w:rsidRPr="00DC5B20">
        <w:rPr>
          <w:color w:val="000000" w:themeColor="text1"/>
          <w:sz w:val="20"/>
          <w:szCs w:val="20"/>
          <w:lang w:val="ro-RO"/>
        </w:rPr>
        <w:t>:</w:t>
      </w:r>
    </w:p>
    <w:p w14:paraId="01330858" w14:textId="0A104F0E" w:rsidR="00BA319B" w:rsidRPr="00046274" w:rsidRDefault="00412F70" w:rsidP="00046274">
      <w:pPr>
        <w:jc w:val="both"/>
        <w:rPr>
          <w:color w:val="000000" w:themeColor="text1"/>
          <w:sz w:val="16"/>
          <w:szCs w:val="16"/>
          <w:lang w:val="ro-RO"/>
        </w:rPr>
      </w:pPr>
      <w:r w:rsidRPr="00046274">
        <w:rPr>
          <w:color w:val="000000" w:themeColor="text1"/>
          <w:sz w:val="16"/>
          <w:szCs w:val="16"/>
          <w:lang w:val="ro-RO"/>
        </w:rPr>
        <w:t>8.</w:t>
      </w:r>
      <w:r w:rsidR="002B531A" w:rsidRPr="00046274">
        <w:rPr>
          <w:color w:val="000000" w:themeColor="text1"/>
          <w:sz w:val="16"/>
          <w:szCs w:val="16"/>
          <w:lang w:val="ro-RO"/>
        </w:rPr>
        <w:t>1</w:t>
      </w:r>
      <w:r w:rsidR="00E72B66" w:rsidRPr="00046274">
        <w:rPr>
          <w:color w:val="000000" w:themeColor="text1"/>
          <w:sz w:val="16"/>
          <w:szCs w:val="16"/>
          <w:lang w:val="ro-RO"/>
        </w:rPr>
        <w:t>.</w:t>
      </w:r>
      <w:r w:rsidR="00EB254D" w:rsidRPr="00046274">
        <w:rPr>
          <w:color w:val="000000" w:themeColor="text1"/>
          <w:sz w:val="16"/>
          <w:szCs w:val="16"/>
          <w:lang w:val="ro-RO"/>
        </w:rPr>
        <w:t xml:space="preserve"> </w:t>
      </w:r>
      <w:r w:rsidR="00BA319B" w:rsidRPr="00046274">
        <w:rPr>
          <w:color w:val="000000" w:themeColor="text1"/>
          <w:sz w:val="16"/>
          <w:szCs w:val="16"/>
          <w:lang w:val="ro-RO"/>
        </w:rPr>
        <w:t xml:space="preserve">Să efectueze demersurile necesare pentru întocmirea </w:t>
      </w:r>
      <w:r w:rsidR="00A77C43" w:rsidRPr="00046274">
        <w:rPr>
          <w:color w:val="000000" w:themeColor="text1"/>
          <w:sz w:val="16"/>
          <w:szCs w:val="16"/>
          <w:lang w:val="ro-RO"/>
        </w:rPr>
        <w:t>Buletinului de analize</w:t>
      </w:r>
      <w:r w:rsidR="00BA319B" w:rsidRPr="00046274">
        <w:rPr>
          <w:color w:val="000000" w:themeColor="text1"/>
          <w:sz w:val="16"/>
          <w:szCs w:val="16"/>
          <w:lang w:val="ro-RO"/>
        </w:rPr>
        <w:t xml:space="preserve">, obiect al prezentului Contract, să întocmească </w:t>
      </w:r>
      <w:r w:rsidR="00E86CA4" w:rsidRPr="00046274">
        <w:rPr>
          <w:color w:val="000000" w:themeColor="text1"/>
          <w:sz w:val="16"/>
          <w:szCs w:val="16"/>
          <w:lang w:val="ro-RO"/>
        </w:rPr>
        <w:t>Buletinul de analize</w:t>
      </w:r>
      <w:r w:rsidR="00BA319B" w:rsidRPr="00046274">
        <w:rPr>
          <w:color w:val="000000" w:themeColor="text1"/>
          <w:sz w:val="16"/>
          <w:szCs w:val="16"/>
          <w:lang w:val="ro-RO"/>
        </w:rPr>
        <w:t xml:space="preserve"> și să îl predea </w:t>
      </w:r>
      <w:r w:rsidR="00BA319B" w:rsidRPr="00046274">
        <w:rPr>
          <w:b/>
          <w:bCs/>
          <w:color w:val="000000" w:themeColor="text1"/>
          <w:sz w:val="16"/>
          <w:szCs w:val="16"/>
          <w:lang w:val="ro-RO"/>
        </w:rPr>
        <w:t>Beneficiarului</w:t>
      </w:r>
      <w:r w:rsidR="00BA319B" w:rsidRPr="00046274">
        <w:rPr>
          <w:color w:val="000000" w:themeColor="text1"/>
          <w:sz w:val="16"/>
          <w:szCs w:val="16"/>
          <w:lang w:val="ro-RO"/>
        </w:rPr>
        <w:t>;</w:t>
      </w:r>
    </w:p>
    <w:p w14:paraId="1DD3D5F0" w14:textId="26078969" w:rsidR="00BA319B" w:rsidRPr="00046274" w:rsidRDefault="00412F70" w:rsidP="00046274">
      <w:pPr>
        <w:jc w:val="both"/>
        <w:rPr>
          <w:color w:val="000000" w:themeColor="text1"/>
          <w:sz w:val="16"/>
          <w:szCs w:val="16"/>
          <w:lang w:val="ro-RO"/>
        </w:rPr>
      </w:pPr>
      <w:r w:rsidRPr="00046274">
        <w:rPr>
          <w:color w:val="000000" w:themeColor="text1"/>
          <w:sz w:val="16"/>
          <w:szCs w:val="16"/>
          <w:lang w:val="ro-RO"/>
        </w:rPr>
        <w:t>8.2</w:t>
      </w:r>
      <w:r w:rsidR="00E72B66" w:rsidRPr="00046274">
        <w:rPr>
          <w:color w:val="000000" w:themeColor="text1"/>
          <w:sz w:val="16"/>
          <w:szCs w:val="16"/>
          <w:lang w:val="ro-RO"/>
        </w:rPr>
        <w:t>.</w:t>
      </w:r>
      <w:r w:rsidR="00EB254D" w:rsidRPr="00046274">
        <w:rPr>
          <w:color w:val="000000" w:themeColor="text1"/>
          <w:sz w:val="16"/>
          <w:szCs w:val="16"/>
          <w:lang w:val="ro-RO"/>
        </w:rPr>
        <w:t xml:space="preserve"> </w:t>
      </w:r>
      <w:r w:rsidR="00520197" w:rsidRPr="00046274">
        <w:rPr>
          <w:color w:val="000000" w:themeColor="text1"/>
          <w:sz w:val="16"/>
          <w:szCs w:val="16"/>
          <w:lang w:val="ro-RO"/>
        </w:rPr>
        <w:t xml:space="preserve">Să pună la dispoziția </w:t>
      </w:r>
      <w:r w:rsidR="00520197" w:rsidRPr="00046274">
        <w:rPr>
          <w:b/>
          <w:bCs/>
          <w:color w:val="000000" w:themeColor="text1"/>
          <w:sz w:val="16"/>
          <w:szCs w:val="16"/>
          <w:lang w:val="ro-RO"/>
        </w:rPr>
        <w:t>Beneficiarului</w:t>
      </w:r>
      <w:r w:rsidR="00520197" w:rsidRPr="00046274">
        <w:rPr>
          <w:color w:val="000000" w:themeColor="text1"/>
          <w:sz w:val="16"/>
          <w:szCs w:val="16"/>
          <w:lang w:val="ro-RO"/>
        </w:rPr>
        <w:t>, î</w:t>
      </w:r>
      <w:r w:rsidR="00BA319B" w:rsidRPr="00046274">
        <w:rPr>
          <w:color w:val="000000" w:themeColor="text1"/>
          <w:sz w:val="16"/>
          <w:szCs w:val="16"/>
          <w:lang w:val="ro-RO"/>
        </w:rPr>
        <w:t xml:space="preserve">mpreună cu </w:t>
      </w:r>
      <w:r w:rsidR="00A77C43" w:rsidRPr="00046274">
        <w:rPr>
          <w:color w:val="000000" w:themeColor="text1"/>
          <w:sz w:val="16"/>
          <w:szCs w:val="16"/>
          <w:lang w:val="ro-RO"/>
        </w:rPr>
        <w:t>Buletinul de analize</w:t>
      </w:r>
      <w:r w:rsidR="00BA319B" w:rsidRPr="00046274">
        <w:rPr>
          <w:color w:val="000000" w:themeColor="text1"/>
          <w:sz w:val="16"/>
          <w:szCs w:val="16"/>
          <w:lang w:val="ro-RO"/>
        </w:rPr>
        <w:t>, Devizul</w:t>
      </w:r>
      <w:r w:rsidR="004E0456">
        <w:rPr>
          <w:color w:val="000000" w:themeColor="text1"/>
          <w:sz w:val="16"/>
          <w:szCs w:val="16"/>
          <w:lang w:val="ro-RO"/>
        </w:rPr>
        <w:t xml:space="preserve"> pentru</w:t>
      </w:r>
      <w:r w:rsidR="00BA319B" w:rsidRPr="00046274">
        <w:rPr>
          <w:color w:val="000000" w:themeColor="text1"/>
          <w:sz w:val="16"/>
          <w:szCs w:val="16"/>
          <w:lang w:val="ro-RO"/>
        </w:rPr>
        <w:t xml:space="preserve"> </w:t>
      </w:r>
      <w:r w:rsidR="00E86CA4" w:rsidRPr="00046274">
        <w:rPr>
          <w:color w:val="000000" w:themeColor="text1"/>
          <w:sz w:val="16"/>
          <w:szCs w:val="16"/>
          <w:lang w:val="ro-RO"/>
        </w:rPr>
        <w:t xml:space="preserve">analize de laborator </w:t>
      </w:r>
      <w:r w:rsidR="00296715" w:rsidRPr="00046274">
        <w:rPr>
          <w:color w:val="000000" w:themeColor="text1"/>
          <w:sz w:val="16"/>
          <w:szCs w:val="16"/>
          <w:lang w:val="ro-RO"/>
        </w:rPr>
        <w:t>aferent</w:t>
      </w:r>
      <w:r w:rsidR="00A05774">
        <w:rPr>
          <w:color w:val="000000" w:themeColor="text1"/>
          <w:sz w:val="16"/>
          <w:szCs w:val="16"/>
          <w:lang w:val="ro-RO"/>
        </w:rPr>
        <w:t xml:space="preserve"> și F</w:t>
      </w:r>
      <w:r w:rsidR="00BA319B" w:rsidRPr="00046274">
        <w:rPr>
          <w:color w:val="000000" w:themeColor="text1"/>
          <w:sz w:val="16"/>
          <w:szCs w:val="16"/>
          <w:lang w:val="ro-RO"/>
        </w:rPr>
        <w:t>actura</w:t>
      </w:r>
      <w:r w:rsidR="00296715" w:rsidRPr="00046274">
        <w:rPr>
          <w:color w:val="000000" w:themeColor="text1"/>
          <w:sz w:val="16"/>
          <w:szCs w:val="16"/>
          <w:lang w:val="ro-RO"/>
        </w:rPr>
        <w:t xml:space="preserve"> fiscală</w:t>
      </w:r>
      <w:r w:rsidR="00BA319B" w:rsidRPr="00046274">
        <w:rPr>
          <w:color w:val="000000" w:themeColor="text1"/>
          <w:sz w:val="16"/>
          <w:szCs w:val="16"/>
          <w:lang w:val="ro-RO"/>
        </w:rPr>
        <w:t>.</w:t>
      </w:r>
    </w:p>
    <w:p w14:paraId="70E26793" w14:textId="77777777" w:rsidR="00BA319B" w:rsidRPr="00046274" w:rsidRDefault="00D6611D" w:rsidP="00DC5B20">
      <w:pPr>
        <w:jc w:val="both"/>
        <w:rPr>
          <w:color w:val="000000" w:themeColor="text1"/>
          <w:sz w:val="16"/>
          <w:szCs w:val="16"/>
          <w:lang w:val="ro-RO"/>
        </w:rPr>
      </w:pPr>
      <w:r w:rsidRPr="00046274">
        <w:rPr>
          <w:b/>
          <w:iCs/>
          <w:color w:val="000000" w:themeColor="text1"/>
          <w:sz w:val="16"/>
          <w:szCs w:val="16"/>
          <w:lang w:val="ro-RO"/>
        </w:rPr>
        <w:t xml:space="preserve">Art. </w:t>
      </w:r>
      <w:r w:rsidR="00412F70" w:rsidRPr="00046274">
        <w:rPr>
          <w:b/>
          <w:iCs/>
          <w:color w:val="000000" w:themeColor="text1"/>
          <w:sz w:val="16"/>
          <w:szCs w:val="16"/>
          <w:lang w:val="ro-RO"/>
        </w:rPr>
        <w:t>9</w:t>
      </w:r>
      <w:r w:rsidRPr="00046274">
        <w:rPr>
          <w:b/>
          <w:iCs/>
          <w:color w:val="000000" w:themeColor="text1"/>
          <w:sz w:val="16"/>
          <w:szCs w:val="16"/>
          <w:lang w:val="ro-RO"/>
        </w:rPr>
        <w:t>.</w:t>
      </w:r>
      <w:r w:rsidRPr="00046274">
        <w:rPr>
          <w:color w:val="000000" w:themeColor="text1"/>
          <w:sz w:val="16"/>
          <w:szCs w:val="16"/>
          <w:lang w:val="ro-RO"/>
        </w:rPr>
        <w:t xml:space="preserve"> Beneficiarul are următoarele obligații:</w:t>
      </w:r>
    </w:p>
    <w:p w14:paraId="4787FA94" w14:textId="6988A478" w:rsidR="00412F70" w:rsidRPr="00046274" w:rsidRDefault="00E72B66" w:rsidP="00046274">
      <w:pPr>
        <w:jc w:val="both"/>
        <w:rPr>
          <w:color w:val="000000" w:themeColor="text1"/>
          <w:sz w:val="16"/>
          <w:szCs w:val="16"/>
          <w:highlight w:val="yellow"/>
          <w:lang w:val="ro-RO"/>
        </w:rPr>
      </w:pPr>
      <w:r w:rsidRPr="00046274">
        <w:rPr>
          <w:color w:val="000000" w:themeColor="text1"/>
          <w:sz w:val="16"/>
          <w:szCs w:val="16"/>
          <w:lang w:val="ro-RO"/>
        </w:rPr>
        <w:t>9.1.</w:t>
      </w:r>
      <w:r w:rsidR="00EB254D" w:rsidRPr="00046274">
        <w:rPr>
          <w:color w:val="000000" w:themeColor="text1"/>
          <w:sz w:val="16"/>
          <w:szCs w:val="16"/>
          <w:lang w:val="ro-RO"/>
        </w:rPr>
        <w:t xml:space="preserve"> </w:t>
      </w:r>
      <w:r w:rsidR="00D6611D" w:rsidRPr="00046274">
        <w:rPr>
          <w:color w:val="000000" w:themeColor="text1"/>
          <w:sz w:val="16"/>
          <w:szCs w:val="16"/>
          <w:lang w:val="ro-RO"/>
        </w:rPr>
        <w:t xml:space="preserve">Să predea </w:t>
      </w:r>
      <w:r w:rsidR="00BA319B" w:rsidRPr="00046274">
        <w:rPr>
          <w:b/>
          <w:bCs/>
          <w:color w:val="000000" w:themeColor="text1"/>
          <w:sz w:val="16"/>
          <w:szCs w:val="16"/>
          <w:lang w:val="ro-RO"/>
        </w:rPr>
        <w:t>E</w:t>
      </w:r>
      <w:r w:rsidR="00475B11" w:rsidRPr="00046274">
        <w:rPr>
          <w:b/>
          <w:bCs/>
          <w:color w:val="000000" w:themeColor="text1"/>
          <w:sz w:val="16"/>
          <w:szCs w:val="16"/>
          <w:lang w:val="ro-RO"/>
        </w:rPr>
        <w:t>xecutantului</w:t>
      </w:r>
      <w:r w:rsidR="00475B11" w:rsidRPr="00046274">
        <w:rPr>
          <w:color w:val="000000" w:themeColor="text1"/>
          <w:sz w:val="16"/>
          <w:szCs w:val="16"/>
          <w:lang w:val="ro-RO"/>
        </w:rPr>
        <w:t xml:space="preserve"> </w:t>
      </w:r>
      <w:r w:rsidR="00FB6E26" w:rsidRPr="00046274">
        <w:rPr>
          <w:color w:val="000000" w:themeColor="text1"/>
          <w:sz w:val="16"/>
          <w:szCs w:val="16"/>
          <w:lang w:val="ro-RO"/>
        </w:rPr>
        <w:t xml:space="preserve">probele </w:t>
      </w:r>
      <w:r w:rsidR="00475B11" w:rsidRPr="00046274">
        <w:rPr>
          <w:color w:val="000000" w:themeColor="text1"/>
          <w:sz w:val="16"/>
          <w:szCs w:val="16"/>
          <w:lang w:val="ro-RO"/>
        </w:rPr>
        <w:t>necesare efectu</w:t>
      </w:r>
      <w:r w:rsidR="00296715" w:rsidRPr="00046274">
        <w:rPr>
          <w:color w:val="000000" w:themeColor="text1"/>
          <w:sz w:val="16"/>
          <w:szCs w:val="16"/>
          <w:lang w:val="ro-RO"/>
        </w:rPr>
        <w:t>ă</w:t>
      </w:r>
      <w:r w:rsidR="00475B11" w:rsidRPr="00046274">
        <w:rPr>
          <w:color w:val="000000" w:themeColor="text1"/>
          <w:sz w:val="16"/>
          <w:szCs w:val="16"/>
          <w:lang w:val="ro-RO"/>
        </w:rPr>
        <w:t>rii lucr</w:t>
      </w:r>
      <w:r w:rsidR="00296715" w:rsidRPr="00046274">
        <w:rPr>
          <w:color w:val="000000" w:themeColor="text1"/>
          <w:sz w:val="16"/>
          <w:szCs w:val="16"/>
          <w:lang w:val="ro-RO"/>
        </w:rPr>
        <w:t>ă</w:t>
      </w:r>
      <w:r w:rsidR="00475B11" w:rsidRPr="00046274">
        <w:rPr>
          <w:color w:val="000000" w:themeColor="text1"/>
          <w:sz w:val="16"/>
          <w:szCs w:val="16"/>
          <w:lang w:val="ro-RO"/>
        </w:rPr>
        <w:t>rii</w:t>
      </w:r>
      <w:r w:rsidR="00E86CA4" w:rsidRPr="00046274">
        <w:rPr>
          <w:color w:val="000000" w:themeColor="text1"/>
          <w:sz w:val="16"/>
          <w:szCs w:val="16"/>
          <w:lang w:val="ro-RO"/>
        </w:rPr>
        <w:t xml:space="preserve"> sau, după caz,</w:t>
      </w:r>
      <w:r w:rsidR="00EB254D" w:rsidRPr="00046274">
        <w:rPr>
          <w:color w:val="000000" w:themeColor="text1"/>
          <w:sz w:val="16"/>
          <w:szCs w:val="16"/>
          <w:lang w:val="ro-RO"/>
        </w:rPr>
        <w:t xml:space="preserve"> </w:t>
      </w:r>
      <w:r w:rsidR="00E86CA4" w:rsidRPr="00046274">
        <w:rPr>
          <w:color w:val="000000" w:themeColor="text1"/>
          <w:sz w:val="16"/>
          <w:szCs w:val="16"/>
          <w:lang w:val="ro-RO"/>
        </w:rPr>
        <w:t>să</w:t>
      </w:r>
      <w:r w:rsidR="00BA319B" w:rsidRPr="00046274">
        <w:rPr>
          <w:color w:val="000000" w:themeColor="text1"/>
          <w:sz w:val="16"/>
          <w:szCs w:val="16"/>
          <w:lang w:val="ro-RO"/>
        </w:rPr>
        <w:t xml:space="preserve"> permită accesul </w:t>
      </w:r>
      <w:r w:rsidR="00BA319B" w:rsidRPr="00046274">
        <w:rPr>
          <w:b/>
          <w:bCs/>
          <w:color w:val="000000" w:themeColor="text1"/>
          <w:sz w:val="16"/>
          <w:szCs w:val="16"/>
          <w:lang w:val="ro-RO"/>
        </w:rPr>
        <w:t>Executantului</w:t>
      </w:r>
      <w:r w:rsidR="00BA319B" w:rsidRPr="00046274">
        <w:rPr>
          <w:color w:val="000000" w:themeColor="text1"/>
          <w:sz w:val="16"/>
          <w:szCs w:val="16"/>
          <w:lang w:val="ro-RO"/>
        </w:rPr>
        <w:t xml:space="preserve"> la prelevarea probelor, atunci când acest lucru es</w:t>
      </w:r>
      <w:r w:rsidR="00FB6E26" w:rsidRPr="00046274">
        <w:rPr>
          <w:color w:val="000000" w:themeColor="text1"/>
          <w:sz w:val="16"/>
          <w:szCs w:val="16"/>
          <w:lang w:val="ro-RO"/>
        </w:rPr>
        <w:t>t</w:t>
      </w:r>
      <w:r w:rsidR="00BA319B" w:rsidRPr="00046274">
        <w:rPr>
          <w:color w:val="000000" w:themeColor="text1"/>
          <w:sz w:val="16"/>
          <w:szCs w:val="16"/>
          <w:lang w:val="ro-RO"/>
        </w:rPr>
        <w:t>e necesar</w:t>
      </w:r>
      <w:r w:rsidR="00296715" w:rsidRPr="00046274">
        <w:rPr>
          <w:color w:val="000000" w:themeColor="text1"/>
          <w:sz w:val="16"/>
          <w:szCs w:val="16"/>
          <w:lang w:val="ro-RO"/>
        </w:rPr>
        <w:t>;</w:t>
      </w:r>
    </w:p>
    <w:p w14:paraId="46A4E884" w14:textId="30F1D9C5" w:rsidR="00412F70" w:rsidRPr="00046274" w:rsidRDefault="00E72B66" w:rsidP="00046274">
      <w:pPr>
        <w:pStyle w:val="ListParagraph"/>
        <w:ind w:left="0"/>
        <w:jc w:val="both"/>
        <w:rPr>
          <w:color w:val="000000" w:themeColor="text1"/>
          <w:sz w:val="16"/>
          <w:szCs w:val="16"/>
          <w:lang w:val="ro-RO"/>
        </w:rPr>
      </w:pPr>
      <w:r w:rsidRPr="00046274">
        <w:rPr>
          <w:color w:val="000000" w:themeColor="text1"/>
          <w:sz w:val="16"/>
          <w:szCs w:val="16"/>
          <w:lang w:val="ro-RO"/>
        </w:rPr>
        <w:t>9.</w:t>
      </w:r>
      <w:r w:rsidR="00E86CA4" w:rsidRPr="00046274">
        <w:rPr>
          <w:color w:val="000000" w:themeColor="text1"/>
          <w:sz w:val="16"/>
          <w:szCs w:val="16"/>
          <w:lang w:val="ro-RO"/>
        </w:rPr>
        <w:t>2</w:t>
      </w:r>
      <w:r w:rsidRPr="00046274">
        <w:rPr>
          <w:color w:val="000000" w:themeColor="text1"/>
          <w:sz w:val="16"/>
          <w:szCs w:val="16"/>
          <w:lang w:val="ro-RO"/>
        </w:rPr>
        <w:t>.</w:t>
      </w:r>
      <w:r w:rsidR="00EB254D" w:rsidRPr="00046274">
        <w:rPr>
          <w:color w:val="000000" w:themeColor="text1"/>
          <w:sz w:val="16"/>
          <w:szCs w:val="16"/>
          <w:lang w:val="ro-RO"/>
        </w:rPr>
        <w:t xml:space="preserve"> </w:t>
      </w:r>
      <w:r w:rsidR="00BA319B" w:rsidRPr="00046274">
        <w:rPr>
          <w:color w:val="000000" w:themeColor="text1"/>
          <w:sz w:val="16"/>
          <w:szCs w:val="16"/>
          <w:lang w:val="ro-RO"/>
        </w:rPr>
        <w:t xml:space="preserve">Să </w:t>
      </w:r>
      <w:r w:rsidR="00EB4003">
        <w:rPr>
          <w:color w:val="000000" w:themeColor="text1"/>
          <w:sz w:val="16"/>
          <w:szCs w:val="16"/>
          <w:lang w:val="ro-RO"/>
        </w:rPr>
        <w:t>primească</w:t>
      </w:r>
      <w:r w:rsidR="00BA319B" w:rsidRPr="00046274">
        <w:rPr>
          <w:color w:val="000000" w:themeColor="text1"/>
          <w:sz w:val="16"/>
          <w:szCs w:val="16"/>
          <w:lang w:val="ro-RO"/>
        </w:rPr>
        <w:t xml:space="preserve"> lucrarea, să semneze </w:t>
      </w:r>
      <w:r w:rsidR="00EB4003">
        <w:rPr>
          <w:color w:val="000000" w:themeColor="text1"/>
          <w:sz w:val="16"/>
          <w:szCs w:val="16"/>
          <w:lang w:val="ro-RO"/>
        </w:rPr>
        <w:t xml:space="preserve">Procesul Verbal de </w:t>
      </w:r>
      <w:r w:rsidR="00EE166B">
        <w:rPr>
          <w:color w:val="000000" w:themeColor="text1"/>
          <w:sz w:val="16"/>
          <w:szCs w:val="16"/>
          <w:lang w:val="ro-RO"/>
        </w:rPr>
        <w:t>predare-primire</w:t>
      </w:r>
      <w:r w:rsidR="00BA319B" w:rsidRPr="00046274">
        <w:rPr>
          <w:color w:val="000000" w:themeColor="text1"/>
          <w:sz w:val="16"/>
          <w:szCs w:val="16"/>
          <w:lang w:val="ro-RO"/>
        </w:rPr>
        <w:t xml:space="preserve">, să primească </w:t>
      </w:r>
      <w:r w:rsidR="00A05774">
        <w:rPr>
          <w:color w:val="000000" w:themeColor="text1"/>
          <w:sz w:val="16"/>
          <w:szCs w:val="16"/>
          <w:lang w:val="ro-RO"/>
        </w:rPr>
        <w:t xml:space="preserve">Devizul </w:t>
      </w:r>
      <w:r w:rsidR="00A05774" w:rsidRPr="00A05774">
        <w:rPr>
          <w:color w:val="000000" w:themeColor="text1"/>
          <w:sz w:val="16"/>
          <w:szCs w:val="16"/>
          <w:lang w:val="ro-RO"/>
        </w:rPr>
        <w:t xml:space="preserve">și </w:t>
      </w:r>
      <w:r w:rsidR="00A05774">
        <w:rPr>
          <w:color w:val="000000" w:themeColor="text1"/>
          <w:sz w:val="16"/>
          <w:szCs w:val="16"/>
          <w:lang w:val="ro-RO"/>
        </w:rPr>
        <w:t>F</w:t>
      </w:r>
      <w:r w:rsidR="00BA319B" w:rsidRPr="00046274">
        <w:rPr>
          <w:color w:val="000000" w:themeColor="text1"/>
          <w:sz w:val="16"/>
          <w:szCs w:val="16"/>
          <w:lang w:val="ro-RO"/>
        </w:rPr>
        <w:t>actura și să achite contravaloarea acesteia</w:t>
      </w:r>
      <w:r w:rsidR="00296715" w:rsidRPr="00046274">
        <w:rPr>
          <w:color w:val="000000" w:themeColor="text1"/>
          <w:sz w:val="16"/>
          <w:szCs w:val="16"/>
          <w:lang w:val="ro-RO"/>
        </w:rPr>
        <w:t>;</w:t>
      </w:r>
    </w:p>
    <w:p w14:paraId="3F78E73F" w14:textId="287A2508" w:rsidR="00637844" w:rsidRPr="0041575E" w:rsidRDefault="00E72B66" w:rsidP="00046274">
      <w:pPr>
        <w:tabs>
          <w:tab w:val="left" w:pos="851"/>
          <w:tab w:val="left" w:pos="993"/>
          <w:tab w:val="left" w:pos="1276"/>
        </w:tabs>
        <w:jc w:val="both"/>
        <w:rPr>
          <w:color w:val="FF0000"/>
          <w:sz w:val="16"/>
          <w:szCs w:val="16"/>
          <w:lang w:val="ro-RO"/>
        </w:rPr>
      </w:pPr>
      <w:r w:rsidRPr="00046274">
        <w:rPr>
          <w:color w:val="000000" w:themeColor="text1"/>
          <w:sz w:val="16"/>
          <w:szCs w:val="16"/>
          <w:lang w:val="ro-RO"/>
        </w:rPr>
        <w:t>9.</w:t>
      </w:r>
      <w:r w:rsidR="00E86CA4" w:rsidRPr="00046274">
        <w:rPr>
          <w:color w:val="000000" w:themeColor="text1"/>
          <w:sz w:val="16"/>
          <w:szCs w:val="16"/>
          <w:lang w:val="ro-RO"/>
        </w:rPr>
        <w:t>3</w:t>
      </w:r>
      <w:r w:rsidRPr="00046274">
        <w:rPr>
          <w:color w:val="000000" w:themeColor="text1"/>
          <w:sz w:val="16"/>
          <w:szCs w:val="16"/>
          <w:lang w:val="ro-RO"/>
        </w:rPr>
        <w:t>.</w:t>
      </w:r>
      <w:r w:rsidR="00E86CA4" w:rsidRPr="00046274">
        <w:rPr>
          <w:color w:val="000000" w:themeColor="text1"/>
          <w:sz w:val="16"/>
          <w:szCs w:val="16"/>
          <w:lang w:val="ro-RO"/>
        </w:rPr>
        <w:t xml:space="preserve"> </w:t>
      </w:r>
      <w:r w:rsidR="00D6611D" w:rsidRPr="00046274">
        <w:rPr>
          <w:color w:val="000000" w:themeColor="text1"/>
          <w:sz w:val="16"/>
          <w:szCs w:val="16"/>
          <w:lang w:val="ro-RO"/>
        </w:rPr>
        <w:t xml:space="preserve">Să efectueze plata </w:t>
      </w:r>
      <w:r w:rsidR="008D4C52" w:rsidRPr="00046274">
        <w:rPr>
          <w:color w:val="000000" w:themeColor="text1"/>
          <w:sz w:val="16"/>
          <w:szCs w:val="16"/>
          <w:lang w:val="ro-RO"/>
        </w:rPr>
        <w:t xml:space="preserve">numerar la </w:t>
      </w:r>
      <w:r w:rsidR="008D4C52" w:rsidRPr="00760553">
        <w:rPr>
          <w:sz w:val="16"/>
          <w:szCs w:val="16"/>
          <w:lang w:val="ro-RO"/>
        </w:rPr>
        <w:t xml:space="preserve">ridicarea </w:t>
      </w:r>
      <w:r w:rsidR="00D1195B" w:rsidRPr="00760553">
        <w:rPr>
          <w:sz w:val="16"/>
          <w:szCs w:val="16"/>
          <w:lang w:val="ro-RO"/>
        </w:rPr>
        <w:t>lucrării</w:t>
      </w:r>
      <w:r w:rsidR="008D4C52" w:rsidRPr="00760553">
        <w:rPr>
          <w:sz w:val="16"/>
          <w:szCs w:val="16"/>
          <w:lang w:val="ro-RO"/>
        </w:rPr>
        <w:t xml:space="preserve"> sau </w:t>
      </w:r>
      <w:r w:rsidR="00D6611D" w:rsidRPr="00760553">
        <w:rPr>
          <w:sz w:val="16"/>
          <w:szCs w:val="16"/>
          <w:lang w:val="ro-RO"/>
        </w:rPr>
        <w:t>în</w:t>
      </w:r>
      <w:r w:rsidR="008D4C52" w:rsidRPr="00760553">
        <w:rPr>
          <w:sz w:val="16"/>
          <w:szCs w:val="16"/>
          <w:lang w:val="ro-RO"/>
        </w:rPr>
        <w:t xml:space="preserve"> contul</w:t>
      </w:r>
      <w:r w:rsidR="00D6611D" w:rsidRPr="00760553">
        <w:rPr>
          <w:sz w:val="16"/>
          <w:szCs w:val="16"/>
          <w:lang w:val="ro-RO"/>
        </w:rPr>
        <w:t xml:space="preserve"> </w:t>
      </w:r>
      <w:r w:rsidR="008D4C52" w:rsidRPr="00760553">
        <w:rPr>
          <w:sz w:val="16"/>
          <w:szCs w:val="16"/>
          <w:lang w:val="ro-RO"/>
        </w:rPr>
        <w:t xml:space="preserve">IBAN RO43TREZ21620F330800XXXX deschis la B.N. Trezoreria Cluj, in termen de 30 </w:t>
      </w:r>
      <w:r w:rsidR="00637844" w:rsidRPr="00760553">
        <w:rPr>
          <w:sz w:val="16"/>
          <w:szCs w:val="16"/>
          <w:lang w:val="ro-RO"/>
        </w:rPr>
        <w:t xml:space="preserve">de zile de la </w:t>
      </w:r>
      <w:r w:rsidR="00833F45" w:rsidRPr="00760553">
        <w:rPr>
          <w:sz w:val="16"/>
          <w:szCs w:val="16"/>
          <w:lang w:val="ro-RO"/>
        </w:rPr>
        <w:t xml:space="preserve">momentul primirii </w:t>
      </w:r>
      <w:r w:rsidR="00760553" w:rsidRPr="00760553">
        <w:rPr>
          <w:sz w:val="16"/>
          <w:szCs w:val="16"/>
          <w:lang w:val="ro-RO"/>
        </w:rPr>
        <w:t>Facturii</w:t>
      </w:r>
      <w:r w:rsidR="00D6611D" w:rsidRPr="00760553">
        <w:rPr>
          <w:sz w:val="16"/>
          <w:szCs w:val="16"/>
          <w:lang w:val="ro-RO"/>
        </w:rPr>
        <w:t>.</w:t>
      </w:r>
    </w:p>
    <w:p w14:paraId="3079EBFB" w14:textId="77777777" w:rsidR="006D4A07" w:rsidRPr="00DC5B20" w:rsidRDefault="00637844" w:rsidP="00DC5B20">
      <w:pPr>
        <w:pStyle w:val="Heading4"/>
        <w:rPr>
          <w:sz w:val="20"/>
          <w:szCs w:val="20"/>
          <w:lang w:val="ro-RO"/>
        </w:rPr>
      </w:pPr>
      <w:r w:rsidRPr="00DC5B20">
        <w:rPr>
          <w:sz w:val="20"/>
          <w:szCs w:val="20"/>
          <w:lang w:val="ro-RO"/>
        </w:rPr>
        <w:t>CAP. V</w:t>
      </w:r>
      <w:r w:rsidR="00475B11" w:rsidRPr="00DC5B20">
        <w:rPr>
          <w:sz w:val="20"/>
          <w:szCs w:val="20"/>
          <w:lang w:val="ro-RO"/>
        </w:rPr>
        <w:t>. CLAUZE SPECIALE</w:t>
      </w:r>
    </w:p>
    <w:p w14:paraId="5D9F3FE2" w14:textId="18BC6F5A" w:rsidR="00475B11" w:rsidRPr="00046274" w:rsidRDefault="00475B11" w:rsidP="00DC5B20">
      <w:pPr>
        <w:jc w:val="both"/>
        <w:rPr>
          <w:color w:val="000000" w:themeColor="text1"/>
          <w:sz w:val="16"/>
          <w:szCs w:val="16"/>
          <w:lang w:val="ro-RO"/>
        </w:rPr>
      </w:pPr>
      <w:r w:rsidRPr="00046274">
        <w:rPr>
          <w:b/>
          <w:iCs/>
          <w:color w:val="000000" w:themeColor="text1"/>
          <w:sz w:val="16"/>
          <w:szCs w:val="16"/>
          <w:lang w:val="ro-RO"/>
        </w:rPr>
        <w:t>Art.</w:t>
      </w:r>
      <w:r w:rsidR="00637844" w:rsidRPr="00046274">
        <w:rPr>
          <w:b/>
          <w:iCs/>
          <w:color w:val="000000" w:themeColor="text1"/>
          <w:sz w:val="16"/>
          <w:szCs w:val="16"/>
          <w:lang w:val="ro-RO"/>
        </w:rPr>
        <w:t xml:space="preserve"> </w:t>
      </w:r>
      <w:r w:rsidR="00412F70" w:rsidRPr="00046274">
        <w:rPr>
          <w:b/>
          <w:iCs/>
          <w:color w:val="000000" w:themeColor="text1"/>
          <w:sz w:val="16"/>
          <w:szCs w:val="16"/>
          <w:lang w:val="ro-RO"/>
        </w:rPr>
        <w:t>10</w:t>
      </w:r>
      <w:r w:rsidRPr="00046274">
        <w:rPr>
          <w:b/>
          <w:iCs/>
          <w:color w:val="000000" w:themeColor="text1"/>
          <w:sz w:val="16"/>
          <w:szCs w:val="16"/>
          <w:lang w:val="ro-RO"/>
        </w:rPr>
        <w:t>.</w:t>
      </w:r>
      <w:r w:rsidRPr="00046274">
        <w:rPr>
          <w:color w:val="000000" w:themeColor="text1"/>
          <w:sz w:val="16"/>
          <w:szCs w:val="16"/>
          <w:lang w:val="ro-RO"/>
        </w:rPr>
        <w:t xml:space="preserve"> </w:t>
      </w:r>
      <w:r w:rsidR="00833F45" w:rsidRPr="00046274">
        <w:rPr>
          <w:color w:val="000000" w:themeColor="text1"/>
          <w:sz w:val="16"/>
          <w:szCs w:val="16"/>
          <w:lang w:val="ro-RO"/>
        </w:rPr>
        <w:t xml:space="preserve">În caz de neplată la scadență, </w:t>
      </w:r>
      <w:r w:rsidR="00FC270A">
        <w:rPr>
          <w:b/>
          <w:bCs/>
          <w:color w:val="000000" w:themeColor="text1"/>
          <w:sz w:val="16"/>
          <w:szCs w:val="16"/>
          <w:lang w:val="ro-RO"/>
        </w:rPr>
        <w:t xml:space="preserve">Executantul </w:t>
      </w:r>
      <w:r w:rsidR="00833F45" w:rsidRPr="00046274">
        <w:rPr>
          <w:color w:val="000000" w:themeColor="text1"/>
          <w:sz w:val="16"/>
          <w:szCs w:val="16"/>
          <w:lang w:val="ro-RO"/>
        </w:rPr>
        <w:t>va percepe penalități de 0,</w:t>
      </w:r>
      <w:r w:rsidR="00046274">
        <w:rPr>
          <w:color w:val="000000" w:themeColor="text1"/>
          <w:sz w:val="16"/>
          <w:szCs w:val="16"/>
          <w:lang w:val="ro-RO"/>
        </w:rPr>
        <w:t>03</w:t>
      </w:r>
      <w:r w:rsidR="00833F45" w:rsidRPr="00046274">
        <w:rPr>
          <w:color w:val="000000" w:themeColor="text1"/>
          <w:sz w:val="16"/>
          <w:szCs w:val="16"/>
          <w:lang w:val="ro-RO"/>
        </w:rPr>
        <w:t>% pe zi de întârziere aplicate la soldul datoriei.</w:t>
      </w:r>
    </w:p>
    <w:p w14:paraId="182DE4D2" w14:textId="644B1B5A" w:rsidR="007D2192" w:rsidRPr="00046274" w:rsidRDefault="006D4A07" w:rsidP="00DC5B20">
      <w:pPr>
        <w:jc w:val="both"/>
        <w:rPr>
          <w:color w:val="000000" w:themeColor="text1"/>
          <w:sz w:val="16"/>
          <w:szCs w:val="16"/>
          <w:lang w:val="ro-RO"/>
        </w:rPr>
      </w:pPr>
      <w:r w:rsidRPr="00046274">
        <w:rPr>
          <w:b/>
          <w:iCs/>
          <w:color w:val="000000" w:themeColor="text1"/>
          <w:sz w:val="16"/>
          <w:szCs w:val="16"/>
          <w:lang w:val="ro-RO"/>
        </w:rPr>
        <w:t>Art.</w:t>
      </w:r>
      <w:r w:rsidR="00637844" w:rsidRPr="00046274">
        <w:rPr>
          <w:b/>
          <w:iCs/>
          <w:color w:val="000000" w:themeColor="text1"/>
          <w:sz w:val="16"/>
          <w:szCs w:val="16"/>
          <w:lang w:val="ro-RO"/>
        </w:rPr>
        <w:t xml:space="preserve"> </w:t>
      </w:r>
      <w:r w:rsidR="00E72B66" w:rsidRPr="00046274">
        <w:rPr>
          <w:b/>
          <w:iCs/>
          <w:color w:val="000000" w:themeColor="text1"/>
          <w:sz w:val="16"/>
          <w:szCs w:val="16"/>
          <w:lang w:val="ro-RO"/>
        </w:rPr>
        <w:t>1</w:t>
      </w:r>
      <w:r w:rsidR="00E86CA4" w:rsidRPr="00046274">
        <w:rPr>
          <w:b/>
          <w:iCs/>
          <w:color w:val="000000" w:themeColor="text1"/>
          <w:sz w:val="16"/>
          <w:szCs w:val="16"/>
          <w:lang w:val="ro-RO"/>
        </w:rPr>
        <w:t>1</w:t>
      </w:r>
      <w:r w:rsidR="00E72B66" w:rsidRPr="00046274">
        <w:rPr>
          <w:b/>
          <w:iCs/>
          <w:color w:val="000000" w:themeColor="text1"/>
          <w:sz w:val="16"/>
          <w:szCs w:val="16"/>
          <w:lang w:val="ro-RO"/>
        </w:rPr>
        <w:t>.</w:t>
      </w:r>
      <w:r w:rsidR="00637844" w:rsidRPr="00046274">
        <w:rPr>
          <w:color w:val="000000" w:themeColor="text1"/>
          <w:sz w:val="16"/>
          <w:szCs w:val="16"/>
          <w:lang w:val="ro-RO"/>
        </w:rPr>
        <w:t xml:space="preserve"> </w:t>
      </w:r>
      <w:r w:rsidR="007D2192" w:rsidRPr="00046274">
        <w:rPr>
          <w:color w:val="000000" w:themeColor="text1"/>
          <w:sz w:val="16"/>
          <w:szCs w:val="16"/>
          <w:lang w:val="ro-RO"/>
        </w:rPr>
        <w:t xml:space="preserve">Oficiul de Studii Pedologice și Agrochimice Cluj, în calitate de operator, prelucrează următoarele date cu caracter personal furnizate de dumneavoastră  prin Contractul de prestări servicii: nume și prenume, domiciliu, telefon, e-mail, </w:t>
      </w:r>
      <w:r w:rsidR="00EB254D" w:rsidRPr="00046274">
        <w:rPr>
          <w:color w:val="000000" w:themeColor="text1"/>
          <w:sz w:val="16"/>
          <w:szCs w:val="16"/>
          <w:lang w:val="ro-RO"/>
        </w:rPr>
        <w:t xml:space="preserve">cont </w:t>
      </w:r>
      <w:r w:rsidR="007D2192" w:rsidRPr="00046274">
        <w:rPr>
          <w:color w:val="000000" w:themeColor="text1"/>
          <w:sz w:val="16"/>
          <w:szCs w:val="16"/>
          <w:lang w:val="ro-RO"/>
        </w:rPr>
        <w:t>bancar, în scopul executării prezentului contract și pentru realizarea intereselor legitime. Datele vor fi dezvăluite persoanei vizate, partenerilor contractuali, împuterniciților, societăților de recuperări creanțe, instanțelor de judecată, executorilor judecătorești, autorităților publice locale și centrale.</w:t>
      </w:r>
    </w:p>
    <w:p w14:paraId="5BF0D8CE" w14:textId="2034084A" w:rsidR="007D2192" w:rsidRPr="00046274" w:rsidRDefault="007D2192" w:rsidP="00046274">
      <w:pPr>
        <w:jc w:val="both"/>
        <w:rPr>
          <w:color w:val="000000" w:themeColor="text1"/>
          <w:sz w:val="16"/>
          <w:szCs w:val="16"/>
          <w:lang w:val="ro-RO"/>
        </w:rPr>
      </w:pPr>
      <w:r w:rsidRPr="00046274">
        <w:rPr>
          <w:color w:val="000000" w:themeColor="text1"/>
          <w:sz w:val="16"/>
          <w:szCs w:val="16"/>
          <w:lang w:val="ro-RO"/>
        </w:rPr>
        <w:t xml:space="preserve">Conform Legii nr. 677/2001, beneficiați de dreptul de acces, de intervenție asupra datelor, dreptul de a nu fi supus unei decizii individuale. Aveți dreptul să vă opuneți prelucrării datelor personale care vă privesc și să solicitați ștergerea lor. Pentru exercitarea acestor drepturi, vă puteți adresa cu o cerere scrisă, datată și semnată la Oficiul de Studii Pedologice și Agrochimice Cluj, în atenția </w:t>
      </w:r>
      <w:bookmarkStart w:id="0" w:name="_GoBack"/>
      <w:r w:rsidR="00582B94">
        <w:rPr>
          <w:color w:val="000000" w:themeColor="text1"/>
          <w:sz w:val="16"/>
          <w:szCs w:val="16"/>
          <w:lang w:val="ro-RO"/>
        </w:rPr>
        <w:t>serviciului contabilitate</w:t>
      </w:r>
      <w:bookmarkEnd w:id="0"/>
      <w:r w:rsidRPr="00046274">
        <w:rPr>
          <w:color w:val="000000" w:themeColor="text1"/>
          <w:sz w:val="16"/>
          <w:szCs w:val="16"/>
          <w:lang w:val="ro-RO"/>
        </w:rPr>
        <w:t>. De asemenea, vă este recunoscut dreptul de a vă adresa justiției.</w:t>
      </w:r>
    </w:p>
    <w:p w14:paraId="0975EC86" w14:textId="2394ED75" w:rsidR="006D4A07" w:rsidRDefault="00D6611D" w:rsidP="00046274">
      <w:pPr>
        <w:jc w:val="both"/>
        <w:rPr>
          <w:color w:val="000000" w:themeColor="text1"/>
          <w:sz w:val="20"/>
          <w:szCs w:val="20"/>
          <w:lang w:val="ro-RO"/>
        </w:rPr>
      </w:pPr>
      <w:r w:rsidRPr="00DC5B20">
        <w:rPr>
          <w:color w:val="000000" w:themeColor="text1"/>
          <w:sz w:val="20"/>
          <w:szCs w:val="20"/>
          <w:lang w:val="ro-RO"/>
        </w:rPr>
        <w:t xml:space="preserve">Prezentul contract </w:t>
      </w:r>
      <w:r w:rsidR="007D2192" w:rsidRPr="00DC5B20">
        <w:rPr>
          <w:color w:val="000000" w:themeColor="text1"/>
          <w:sz w:val="20"/>
          <w:szCs w:val="20"/>
          <w:lang w:val="ro-RO"/>
        </w:rPr>
        <w:t>a fost</w:t>
      </w:r>
      <w:r w:rsidRPr="00DC5B20">
        <w:rPr>
          <w:color w:val="000000" w:themeColor="text1"/>
          <w:sz w:val="20"/>
          <w:szCs w:val="20"/>
          <w:lang w:val="ro-RO"/>
        </w:rPr>
        <w:t xml:space="preserve"> încheiat în două exemplare originale, câte unul </w:t>
      </w:r>
      <w:r w:rsidR="00567880" w:rsidRPr="00DC5B20">
        <w:rPr>
          <w:color w:val="000000" w:themeColor="text1"/>
          <w:sz w:val="20"/>
          <w:szCs w:val="20"/>
          <w:lang w:val="ro-RO"/>
        </w:rPr>
        <w:t>pentru</w:t>
      </w:r>
      <w:r w:rsidRPr="00DC5B20">
        <w:rPr>
          <w:color w:val="000000" w:themeColor="text1"/>
          <w:sz w:val="20"/>
          <w:szCs w:val="20"/>
          <w:lang w:val="ro-RO"/>
        </w:rPr>
        <w:t xml:space="preserve"> fiecare parte.</w:t>
      </w:r>
    </w:p>
    <w:p w14:paraId="13F29B04" w14:textId="130FEFEE" w:rsidR="00DC72BA" w:rsidRPr="00DC5B20" w:rsidRDefault="00DC72BA" w:rsidP="00046274">
      <w:pPr>
        <w:jc w:val="both"/>
        <w:rPr>
          <w:color w:val="000000" w:themeColor="text1"/>
          <w:sz w:val="20"/>
          <w:szCs w:val="20"/>
          <w:lang w:val="ro-RO"/>
        </w:rPr>
      </w:pPr>
      <w:r>
        <w:rPr>
          <w:color w:val="000000" w:themeColor="text1"/>
          <w:sz w:val="20"/>
          <w:szCs w:val="20"/>
          <w:lang w:val="ro-RO"/>
        </w:rPr>
        <w:t>*Numarul de contract se completeaza de OSPA Cluj.</w:t>
      </w:r>
    </w:p>
    <w:p w14:paraId="1C3CF21E" w14:textId="77777777" w:rsidR="009C2608" w:rsidRPr="00DC5B20" w:rsidRDefault="00D6611D" w:rsidP="00DC5B20">
      <w:pPr>
        <w:jc w:val="both"/>
        <w:rPr>
          <w:b/>
          <w:color w:val="000000" w:themeColor="text1"/>
          <w:sz w:val="20"/>
          <w:szCs w:val="20"/>
          <w:lang w:val="ro-RO"/>
        </w:rPr>
      </w:pPr>
      <w:r w:rsidRPr="00DC5B20">
        <w:rPr>
          <w:color w:val="000000" w:themeColor="text1"/>
          <w:sz w:val="20"/>
          <w:szCs w:val="20"/>
          <w:lang w:val="ro-RO"/>
        </w:rPr>
        <w:t xml:space="preserve">     </w:t>
      </w:r>
      <w:r w:rsidR="00F035B6" w:rsidRPr="00DC5B20">
        <w:rPr>
          <w:color w:val="000000" w:themeColor="text1"/>
          <w:sz w:val="20"/>
          <w:szCs w:val="20"/>
          <w:lang w:val="ro-RO"/>
        </w:rPr>
        <w:t xml:space="preserve">     </w:t>
      </w:r>
      <w:r w:rsidRPr="00DC5B20">
        <w:rPr>
          <w:color w:val="000000" w:themeColor="text1"/>
          <w:sz w:val="20"/>
          <w:szCs w:val="20"/>
          <w:lang w:val="ro-RO"/>
        </w:rPr>
        <w:t xml:space="preserve">  </w:t>
      </w:r>
      <w:r w:rsidR="008D4C52" w:rsidRPr="00DC5B20">
        <w:rPr>
          <w:b/>
          <w:color w:val="000000" w:themeColor="text1"/>
          <w:sz w:val="20"/>
          <w:szCs w:val="20"/>
          <w:lang w:val="ro-RO"/>
        </w:rPr>
        <w:t>Executant</w:t>
      </w:r>
      <w:r w:rsidR="00F035B6" w:rsidRPr="00DC5B20">
        <w:rPr>
          <w:b/>
          <w:color w:val="000000" w:themeColor="text1"/>
          <w:sz w:val="20"/>
          <w:szCs w:val="20"/>
          <w:lang w:val="ro-RO"/>
        </w:rPr>
        <w:t xml:space="preserve">, </w:t>
      </w:r>
      <w:r w:rsidR="00F035B6" w:rsidRPr="00DC5B20">
        <w:rPr>
          <w:b/>
          <w:color w:val="000000" w:themeColor="text1"/>
          <w:sz w:val="20"/>
          <w:szCs w:val="20"/>
          <w:lang w:val="ro-RO"/>
        </w:rPr>
        <w:tab/>
      </w:r>
      <w:r w:rsidR="00F035B6" w:rsidRPr="00DC5B20">
        <w:rPr>
          <w:b/>
          <w:color w:val="000000" w:themeColor="text1"/>
          <w:sz w:val="20"/>
          <w:szCs w:val="20"/>
          <w:lang w:val="ro-RO"/>
        </w:rPr>
        <w:tab/>
      </w:r>
      <w:r w:rsidR="00F035B6" w:rsidRPr="00DC5B20">
        <w:rPr>
          <w:b/>
          <w:color w:val="000000" w:themeColor="text1"/>
          <w:sz w:val="20"/>
          <w:szCs w:val="20"/>
          <w:lang w:val="ro-RO"/>
        </w:rPr>
        <w:tab/>
      </w:r>
      <w:r w:rsidR="00F035B6" w:rsidRPr="00DC5B20">
        <w:rPr>
          <w:b/>
          <w:color w:val="000000" w:themeColor="text1"/>
          <w:sz w:val="20"/>
          <w:szCs w:val="20"/>
          <w:lang w:val="ro-RO"/>
        </w:rPr>
        <w:tab/>
      </w:r>
      <w:r w:rsidR="00F035B6" w:rsidRPr="00DC5B20">
        <w:rPr>
          <w:b/>
          <w:color w:val="000000" w:themeColor="text1"/>
          <w:sz w:val="20"/>
          <w:szCs w:val="20"/>
          <w:lang w:val="ro-RO"/>
        </w:rPr>
        <w:tab/>
      </w:r>
      <w:r w:rsidR="00F035B6" w:rsidRPr="00DC5B20">
        <w:rPr>
          <w:b/>
          <w:color w:val="000000" w:themeColor="text1"/>
          <w:sz w:val="20"/>
          <w:szCs w:val="20"/>
          <w:lang w:val="ro-RO"/>
        </w:rPr>
        <w:tab/>
      </w:r>
      <w:r w:rsidR="008D4C52" w:rsidRPr="00DC5B20">
        <w:rPr>
          <w:b/>
          <w:color w:val="000000" w:themeColor="text1"/>
          <w:sz w:val="20"/>
          <w:szCs w:val="20"/>
          <w:lang w:val="ro-RO"/>
        </w:rPr>
        <w:t xml:space="preserve">                         Beneficiar</w:t>
      </w:r>
      <w:r w:rsidRPr="00DC5B20">
        <w:rPr>
          <w:b/>
          <w:color w:val="000000" w:themeColor="text1"/>
          <w:sz w:val="20"/>
          <w:szCs w:val="20"/>
          <w:lang w:val="ro-RO"/>
        </w:rPr>
        <w:t>,</w:t>
      </w:r>
    </w:p>
    <w:p w14:paraId="214CBEE1" w14:textId="1D4D4B54" w:rsidR="00727429" w:rsidRPr="00DC5B20" w:rsidRDefault="00EE166B" w:rsidP="00DC5B20">
      <w:pPr>
        <w:jc w:val="both"/>
        <w:rPr>
          <w:bCs/>
          <w:color w:val="000000" w:themeColor="text1"/>
          <w:sz w:val="20"/>
          <w:szCs w:val="20"/>
          <w:lang w:val="ro-RO"/>
        </w:rPr>
      </w:pPr>
      <w:r>
        <w:rPr>
          <w:b/>
          <w:sz w:val="20"/>
          <w:szCs w:val="20"/>
          <w:lang w:val="ro-RO"/>
        </w:rPr>
        <w:t xml:space="preserve">           OSPA Cluj</w:t>
      </w:r>
    </w:p>
    <w:sectPr w:rsidR="00727429" w:rsidRPr="00DC5B20" w:rsidSect="00EE166B">
      <w:footerReference w:type="even" r:id="rId8"/>
      <w:footerReference w:type="default" r:id="rId9"/>
      <w:pgSz w:w="11906" w:h="16838" w:code="9"/>
      <w:pgMar w:top="864" w:right="1008" w:bottom="100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D0DA1" w14:textId="77777777" w:rsidR="00280EE6" w:rsidRDefault="00280EE6">
      <w:r>
        <w:separator/>
      </w:r>
    </w:p>
  </w:endnote>
  <w:endnote w:type="continuationSeparator" w:id="0">
    <w:p w14:paraId="2303BF06" w14:textId="77777777" w:rsidR="00280EE6" w:rsidRDefault="0028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FDF8" w14:textId="77777777" w:rsidR="00CB33A6" w:rsidRDefault="00FE1EDB" w:rsidP="00EB086A">
    <w:pPr>
      <w:pStyle w:val="Footer"/>
      <w:framePr w:wrap="around" w:vAnchor="text" w:hAnchor="margin" w:xAlign="center" w:y="1"/>
      <w:rPr>
        <w:rStyle w:val="PageNumber"/>
      </w:rPr>
    </w:pPr>
    <w:r>
      <w:rPr>
        <w:rStyle w:val="PageNumber"/>
      </w:rPr>
      <w:fldChar w:fldCharType="begin"/>
    </w:r>
    <w:r w:rsidR="00CB33A6">
      <w:rPr>
        <w:rStyle w:val="PageNumber"/>
      </w:rPr>
      <w:instrText xml:space="preserve">PAGE  </w:instrText>
    </w:r>
    <w:r>
      <w:rPr>
        <w:rStyle w:val="PageNumber"/>
      </w:rPr>
      <w:fldChar w:fldCharType="end"/>
    </w:r>
  </w:p>
  <w:p w14:paraId="2444F600" w14:textId="77777777" w:rsidR="00CB33A6" w:rsidRDefault="00CB3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144C" w14:textId="77777777" w:rsidR="00CB33A6" w:rsidRDefault="00CB33A6" w:rsidP="00EB086A">
    <w:pPr>
      <w:pStyle w:val="Footer"/>
      <w:framePr w:wrap="around" w:vAnchor="text" w:hAnchor="margin" w:xAlign="center" w:y="1"/>
      <w:rPr>
        <w:rStyle w:val="PageNumber"/>
      </w:rPr>
    </w:pPr>
  </w:p>
  <w:p w14:paraId="70AF7CCD" w14:textId="77777777" w:rsidR="00CB33A6" w:rsidRDefault="00CB3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CDBB7" w14:textId="77777777" w:rsidR="00280EE6" w:rsidRDefault="00280EE6">
      <w:r>
        <w:separator/>
      </w:r>
    </w:p>
  </w:footnote>
  <w:footnote w:type="continuationSeparator" w:id="0">
    <w:p w14:paraId="3603808B" w14:textId="77777777" w:rsidR="00280EE6" w:rsidRDefault="00280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23D"/>
    <w:multiLevelType w:val="multilevel"/>
    <w:tmpl w:val="9A229BC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36302F"/>
    <w:multiLevelType w:val="hybridMultilevel"/>
    <w:tmpl w:val="5A922410"/>
    <w:lvl w:ilvl="0" w:tplc="54FE0B14">
      <w:start w:val="1"/>
      <w:numFmt w:val="decimal"/>
      <w:lvlText w:val="%1."/>
      <w:lvlJc w:val="left"/>
      <w:pPr>
        <w:tabs>
          <w:tab w:val="num" w:pos="2520"/>
        </w:tabs>
        <w:ind w:left="2520" w:hanging="360"/>
      </w:pPr>
      <w:rPr>
        <w:rFonts w:hint="default"/>
      </w:rPr>
    </w:lvl>
    <w:lvl w:ilvl="1" w:tplc="04180019" w:tentative="1">
      <w:start w:val="1"/>
      <w:numFmt w:val="lowerLetter"/>
      <w:lvlText w:val="%2."/>
      <w:lvlJc w:val="left"/>
      <w:pPr>
        <w:tabs>
          <w:tab w:val="num" w:pos="3240"/>
        </w:tabs>
        <w:ind w:left="3240" w:hanging="360"/>
      </w:pPr>
    </w:lvl>
    <w:lvl w:ilvl="2" w:tplc="0418001B" w:tentative="1">
      <w:start w:val="1"/>
      <w:numFmt w:val="lowerRoman"/>
      <w:lvlText w:val="%3."/>
      <w:lvlJc w:val="right"/>
      <w:pPr>
        <w:tabs>
          <w:tab w:val="num" w:pos="3960"/>
        </w:tabs>
        <w:ind w:left="3960" w:hanging="180"/>
      </w:pPr>
    </w:lvl>
    <w:lvl w:ilvl="3" w:tplc="0418000F" w:tentative="1">
      <w:start w:val="1"/>
      <w:numFmt w:val="decimal"/>
      <w:lvlText w:val="%4."/>
      <w:lvlJc w:val="left"/>
      <w:pPr>
        <w:tabs>
          <w:tab w:val="num" w:pos="4680"/>
        </w:tabs>
        <w:ind w:left="4680" w:hanging="360"/>
      </w:pPr>
    </w:lvl>
    <w:lvl w:ilvl="4" w:tplc="04180019" w:tentative="1">
      <w:start w:val="1"/>
      <w:numFmt w:val="lowerLetter"/>
      <w:lvlText w:val="%5."/>
      <w:lvlJc w:val="left"/>
      <w:pPr>
        <w:tabs>
          <w:tab w:val="num" w:pos="5400"/>
        </w:tabs>
        <w:ind w:left="5400" w:hanging="360"/>
      </w:pPr>
    </w:lvl>
    <w:lvl w:ilvl="5" w:tplc="0418001B" w:tentative="1">
      <w:start w:val="1"/>
      <w:numFmt w:val="lowerRoman"/>
      <w:lvlText w:val="%6."/>
      <w:lvlJc w:val="right"/>
      <w:pPr>
        <w:tabs>
          <w:tab w:val="num" w:pos="6120"/>
        </w:tabs>
        <w:ind w:left="6120" w:hanging="180"/>
      </w:pPr>
    </w:lvl>
    <w:lvl w:ilvl="6" w:tplc="0418000F" w:tentative="1">
      <w:start w:val="1"/>
      <w:numFmt w:val="decimal"/>
      <w:lvlText w:val="%7."/>
      <w:lvlJc w:val="left"/>
      <w:pPr>
        <w:tabs>
          <w:tab w:val="num" w:pos="6840"/>
        </w:tabs>
        <w:ind w:left="6840" w:hanging="360"/>
      </w:pPr>
    </w:lvl>
    <w:lvl w:ilvl="7" w:tplc="04180019" w:tentative="1">
      <w:start w:val="1"/>
      <w:numFmt w:val="lowerLetter"/>
      <w:lvlText w:val="%8."/>
      <w:lvlJc w:val="left"/>
      <w:pPr>
        <w:tabs>
          <w:tab w:val="num" w:pos="7560"/>
        </w:tabs>
        <w:ind w:left="7560" w:hanging="360"/>
      </w:pPr>
    </w:lvl>
    <w:lvl w:ilvl="8" w:tplc="0418001B" w:tentative="1">
      <w:start w:val="1"/>
      <w:numFmt w:val="lowerRoman"/>
      <w:lvlText w:val="%9."/>
      <w:lvlJc w:val="right"/>
      <w:pPr>
        <w:tabs>
          <w:tab w:val="num" w:pos="8280"/>
        </w:tabs>
        <w:ind w:left="8280" w:hanging="180"/>
      </w:pPr>
    </w:lvl>
  </w:abstractNum>
  <w:abstractNum w:abstractNumId="2" w15:restartNumberingAfterBreak="0">
    <w:nsid w:val="206D2F7D"/>
    <w:multiLevelType w:val="multilevel"/>
    <w:tmpl w:val="289C42AA"/>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upperLetter"/>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6D6C1D"/>
    <w:multiLevelType w:val="singleLevel"/>
    <w:tmpl w:val="EA50A8C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 w15:restartNumberingAfterBreak="0">
    <w:nsid w:val="434F00BA"/>
    <w:multiLevelType w:val="hybridMultilevel"/>
    <w:tmpl w:val="A0F42CBC"/>
    <w:lvl w:ilvl="0" w:tplc="A7F4DF64">
      <w:numFmt w:val="bullet"/>
      <w:lvlText w:val="-"/>
      <w:lvlJc w:val="left"/>
      <w:pPr>
        <w:tabs>
          <w:tab w:val="num" w:pos="2520"/>
        </w:tabs>
        <w:ind w:left="2520" w:hanging="360"/>
      </w:pPr>
      <w:rPr>
        <w:rFonts w:ascii="Times New Roman" w:eastAsia="Times New Roman" w:hAnsi="Times New Roman" w:cs="Times New Roman" w:hint="default"/>
      </w:rPr>
    </w:lvl>
    <w:lvl w:ilvl="1" w:tplc="04180003" w:tentative="1">
      <w:start w:val="1"/>
      <w:numFmt w:val="bullet"/>
      <w:lvlText w:val="o"/>
      <w:lvlJc w:val="left"/>
      <w:pPr>
        <w:tabs>
          <w:tab w:val="num" w:pos="3240"/>
        </w:tabs>
        <w:ind w:left="3240" w:hanging="360"/>
      </w:pPr>
      <w:rPr>
        <w:rFonts w:ascii="Courier New" w:hAnsi="Courier New" w:cs="Courier New" w:hint="default"/>
      </w:rPr>
    </w:lvl>
    <w:lvl w:ilvl="2" w:tplc="04180005" w:tentative="1">
      <w:start w:val="1"/>
      <w:numFmt w:val="bullet"/>
      <w:lvlText w:val=""/>
      <w:lvlJc w:val="left"/>
      <w:pPr>
        <w:tabs>
          <w:tab w:val="num" w:pos="3960"/>
        </w:tabs>
        <w:ind w:left="3960" w:hanging="360"/>
      </w:pPr>
      <w:rPr>
        <w:rFonts w:ascii="Wingdings" w:hAnsi="Wingdings" w:hint="default"/>
      </w:rPr>
    </w:lvl>
    <w:lvl w:ilvl="3" w:tplc="04180001" w:tentative="1">
      <w:start w:val="1"/>
      <w:numFmt w:val="bullet"/>
      <w:lvlText w:val=""/>
      <w:lvlJc w:val="left"/>
      <w:pPr>
        <w:tabs>
          <w:tab w:val="num" w:pos="4680"/>
        </w:tabs>
        <w:ind w:left="4680" w:hanging="360"/>
      </w:pPr>
      <w:rPr>
        <w:rFonts w:ascii="Symbol" w:hAnsi="Symbol" w:hint="default"/>
      </w:rPr>
    </w:lvl>
    <w:lvl w:ilvl="4" w:tplc="04180003" w:tentative="1">
      <w:start w:val="1"/>
      <w:numFmt w:val="bullet"/>
      <w:lvlText w:val="o"/>
      <w:lvlJc w:val="left"/>
      <w:pPr>
        <w:tabs>
          <w:tab w:val="num" w:pos="5400"/>
        </w:tabs>
        <w:ind w:left="5400" w:hanging="360"/>
      </w:pPr>
      <w:rPr>
        <w:rFonts w:ascii="Courier New" w:hAnsi="Courier New" w:cs="Courier New" w:hint="default"/>
      </w:rPr>
    </w:lvl>
    <w:lvl w:ilvl="5" w:tplc="04180005" w:tentative="1">
      <w:start w:val="1"/>
      <w:numFmt w:val="bullet"/>
      <w:lvlText w:val=""/>
      <w:lvlJc w:val="left"/>
      <w:pPr>
        <w:tabs>
          <w:tab w:val="num" w:pos="6120"/>
        </w:tabs>
        <w:ind w:left="6120" w:hanging="360"/>
      </w:pPr>
      <w:rPr>
        <w:rFonts w:ascii="Wingdings" w:hAnsi="Wingdings" w:hint="default"/>
      </w:rPr>
    </w:lvl>
    <w:lvl w:ilvl="6" w:tplc="04180001" w:tentative="1">
      <w:start w:val="1"/>
      <w:numFmt w:val="bullet"/>
      <w:lvlText w:val=""/>
      <w:lvlJc w:val="left"/>
      <w:pPr>
        <w:tabs>
          <w:tab w:val="num" w:pos="6840"/>
        </w:tabs>
        <w:ind w:left="6840" w:hanging="360"/>
      </w:pPr>
      <w:rPr>
        <w:rFonts w:ascii="Symbol" w:hAnsi="Symbol" w:hint="default"/>
      </w:rPr>
    </w:lvl>
    <w:lvl w:ilvl="7" w:tplc="04180003" w:tentative="1">
      <w:start w:val="1"/>
      <w:numFmt w:val="bullet"/>
      <w:lvlText w:val="o"/>
      <w:lvlJc w:val="left"/>
      <w:pPr>
        <w:tabs>
          <w:tab w:val="num" w:pos="7560"/>
        </w:tabs>
        <w:ind w:left="7560" w:hanging="360"/>
      </w:pPr>
      <w:rPr>
        <w:rFonts w:ascii="Courier New" w:hAnsi="Courier New" w:cs="Courier New" w:hint="default"/>
      </w:rPr>
    </w:lvl>
    <w:lvl w:ilvl="8" w:tplc="0418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494F1717"/>
    <w:multiLevelType w:val="hybridMultilevel"/>
    <w:tmpl w:val="78A000D8"/>
    <w:lvl w:ilvl="0" w:tplc="04DEFA1A">
      <w:numFmt w:val="bullet"/>
      <w:lvlText w:val=""/>
      <w:lvlJc w:val="left"/>
      <w:pPr>
        <w:ind w:left="1080" w:hanging="360"/>
      </w:pPr>
      <w:rPr>
        <w:rFonts w:ascii="Symbol" w:eastAsia="Times New Roman"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4C3E30BD"/>
    <w:multiLevelType w:val="hybridMultilevel"/>
    <w:tmpl w:val="01BCDE80"/>
    <w:lvl w:ilvl="0" w:tplc="4FDAE948">
      <w:start w:val="3"/>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4DA32861"/>
    <w:multiLevelType w:val="multilevel"/>
    <w:tmpl w:val="A112AF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614885"/>
    <w:multiLevelType w:val="multilevel"/>
    <w:tmpl w:val="9406321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upperLetter"/>
      <w:lvlText w:val="%1.%2.%3.%4"/>
      <w:lvlJc w:val="left"/>
      <w:pPr>
        <w:ind w:left="1998" w:hanging="720"/>
      </w:pPr>
      <w:rPr>
        <w:rFonts w:hint="default"/>
      </w:rPr>
    </w:lvl>
    <w:lvl w:ilvl="4">
      <w:start w:val="1"/>
      <w:numFmt w:val="upperLetter"/>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58212803"/>
    <w:multiLevelType w:val="hybridMultilevel"/>
    <w:tmpl w:val="1F846552"/>
    <w:lvl w:ilvl="0" w:tplc="001EE1FC">
      <w:start w:val="1"/>
      <w:numFmt w:val="decimal"/>
      <w:lvlText w:val="%1."/>
      <w:lvlJc w:val="left"/>
      <w:pPr>
        <w:tabs>
          <w:tab w:val="num" w:pos="2520"/>
        </w:tabs>
        <w:ind w:left="2520" w:hanging="360"/>
      </w:pPr>
      <w:rPr>
        <w:rFonts w:hint="default"/>
      </w:rPr>
    </w:lvl>
    <w:lvl w:ilvl="1" w:tplc="04180019" w:tentative="1">
      <w:start w:val="1"/>
      <w:numFmt w:val="lowerLetter"/>
      <w:lvlText w:val="%2."/>
      <w:lvlJc w:val="left"/>
      <w:pPr>
        <w:tabs>
          <w:tab w:val="num" w:pos="3240"/>
        </w:tabs>
        <w:ind w:left="3240" w:hanging="360"/>
      </w:pPr>
    </w:lvl>
    <w:lvl w:ilvl="2" w:tplc="0418001B" w:tentative="1">
      <w:start w:val="1"/>
      <w:numFmt w:val="lowerRoman"/>
      <w:lvlText w:val="%3."/>
      <w:lvlJc w:val="right"/>
      <w:pPr>
        <w:tabs>
          <w:tab w:val="num" w:pos="3960"/>
        </w:tabs>
        <w:ind w:left="3960" w:hanging="180"/>
      </w:pPr>
    </w:lvl>
    <w:lvl w:ilvl="3" w:tplc="0418000F" w:tentative="1">
      <w:start w:val="1"/>
      <w:numFmt w:val="decimal"/>
      <w:lvlText w:val="%4."/>
      <w:lvlJc w:val="left"/>
      <w:pPr>
        <w:tabs>
          <w:tab w:val="num" w:pos="4680"/>
        </w:tabs>
        <w:ind w:left="4680" w:hanging="360"/>
      </w:pPr>
    </w:lvl>
    <w:lvl w:ilvl="4" w:tplc="04180019" w:tentative="1">
      <w:start w:val="1"/>
      <w:numFmt w:val="lowerLetter"/>
      <w:lvlText w:val="%5."/>
      <w:lvlJc w:val="left"/>
      <w:pPr>
        <w:tabs>
          <w:tab w:val="num" w:pos="5400"/>
        </w:tabs>
        <w:ind w:left="5400" w:hanging="360"/>
      </w:pPr>
    </w:lvl>
    <w:lvl w:ilvl="5" w:tplc="0418001B" w:tentative="1">
      <w:start w:val="1"/>
      <w:numFmt w:val="lowerRoman"/>
      <w:lvlText w:val="%6."/>
      <w:lvlJc w:val="right"/>
      <w:pPr>
        <w:tabs>
          <w:tab w:val="num" w:pos="6120"/>
        </w:tabs>
        <w:ind w:left="6120" w:hanging="180"/>
      </w:pPr>
    </w:lvl>
    <w:lvl w:ilvl="6" w:tplc="0418000F" w:tentative="1">
      <w:start w:val="1"/>
      <w:numFmt w:val="decimal"/>
      <w:lvlText w:val="%7."/>
      <w:lvlJc w:val="left"/>
      <w:pPr>
        <w:tabs>
          <w:tab w:val="num" w:pos="6840"/>
        </w:tabs>
        <w:ind w:left="6840" w:hanging="360"/>
      </w:pPr>
    </w:lvl>
    <w:lvl w:ilvl="7" w:tplc="04180019" w:tentative="1">
      <w:start w:val="1"/>
      <w:numFmt w:val="lowerLetter"/>
      <w:lvlText w:val="%8."/>
      <w:lvlJc w:val="left"/>
      <w:pPr>
        <w:tabs>
          <w:tab w:val="num" w:pos="7560"/>
        </w:tabs>
        <w:ind w:left="7560" w:hanging="360"/>
      </w:pPr>
    </w:lvl>
    <w:lvl w:ilvl="8" w:tplc="0418001B" w:tentative="1">
      <w:start w:val="1"/>
      <w:numFmt w:val="lowerRoman"/>
      <w:lvlText w:val="%9."/>
      <w:lvlJc w:val="right"/>
      <w:pPr>
        <w:tabs>
          <w:tab w:val="num" w:pos="8280"/>
        </w:tabs>
        <w:ind w:left="8280" w:hanging="180"/>
      </w:pPr>
    </w:lvl>
  </w:abstractNum>
  <w:abstractNum w:abstractNumId="10" w15:restartNumberingAfterBreak="0">
    <w:nsid w:val="59597C74"/>
    <w:multiLevelType w:val="hybridMultilevel"/>
    <w:tmpl w:val="DF708BC6"/>
    <w:lvl w:ilvl="0" w:tplc="B57C07B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EB5030E"/>
    <w:multiLevelType w:val="hybridMultilevel"/>
    <w:tmpl w:val="D28E457E"/>
    <w:lvl w:ilvl="0" w:tplc="2DF80DB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2" w15:restartNumberingAfterBreak="0">
    <w:nsid w:val="603A5780"/>
    <w:multiLevelType w:val="multilevel"/>
    <w:tmpl w:val="0428C3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613210"/>
    <w:multiLevelType w:val="hybridMultilevel"/>
    <w:tmpl w:val="C516654A"/>
    <w:lvl w:ilvl="0" w:tplc="2CF62C74">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4" w15:restartNumberingAfterBreak="0">
    <w:nsid w:val="628143D7"/>
    <w:multiLevelType w:val="hybridMultilevel"/>
    <w:tmpl w:val="981AC11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C816114"/>
    <w:multiLevelType w:val="hybridMultilevel"/>
    <w:tmpl w:val="136C868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3747F3F"/>
    <w:multiLevelType w:val="hybridMultilevel"/>
    <w:tmpl w:val="0A083E1E"/>
    <w:lvl w:ilvl="0" w:tplc="487E57F2">
      <w:start w:val="1"/>
      <w:numFmt w:val="bullet"/>
      <w:lvlText w:val=""/>
      <w:lvlJc w:val="left"/>
      <w:pPr>
        <w:ind w:left="1428" w:hanging="360"/>
      </w:pPr>
      <w:rPr>
        <w:rFonts w:ascii="Symbol" w:hAnsi="Symbol"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6CA7B2D"/>
    <w:multiLevelType w:val="multilevel"/>
    <w:tmpl w:val="9886DF6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EB07D27"/>
    <w:multiLevelType w:val="hybridMultilevel"/>
    <w:tmpl w:val="AC8E3DE6"/>
    <w:lvl w:ilvl="0" w:tplc="B574BE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1">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5">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
  </w:num>
  <w:num w:numId="23">
    <w:abstractNumId w:val="18"/>
  </w:num>
  <w:num w:numId="24">
    <w:abstractNumId w:val="13"/>
  </w:num>
  <w:num w:numId="25">
    <w:abstractNumId w:val="10"/>
  </w:num>
  <w:num w:numId="26">
    <w:abstractNumId w:val="5"/>
  </w:num>
  <w:num w:numId="27">
    <w:abstractNumId w:val="11"/>
  </w:num>
  <w:num w:numId="28">
    <w:abstractNumId w:val="6"/>
  </w:num>
  <w:num w:numId="29">
    <w:abstractNumId w:val="8"/>
  </w:num>
  <w:num w:numId="30">
    <w:abstractNumId w:val="12"/>
  </w:num>
  <w:num w:numId="31">
    <w:abstractNumId w:val="0"/>
  </w:num>
  <w:num w:numId="32">
    <w:abstractNumId w:val="2"/>
  </w:num>
  <w:num w:numId="33">
    <w:abstractNumId w:val="17"/>
  </w:num>
  <w:num w:numId="34">
    <w:abstractNumId w:val="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F2"/>
    <w:rsid w:val="000070B7"/>
    <w:rsid w:val="000203CF"/>
    <w:rsid w:val="0002326F"/>
    <w:rsid w:val="000309BC"/>
    <w:rsid w:val="00031A80"/>
    <w:rsid w:val="00046274"/>
    <w:rsid w:val="00054DFD"/>
    <w:rsid w:val="000560C0"/>
    <w:rsid w:val="000829CD"/>
    <w:rsid w:val="000C4777"/>
    <w:rsid w:val="000D42E5"/>
    <w:rsid w:val="0010395A"/>
    <w:rsid w:val="00121262"/>
    <w:rsid w:val="00125F33"/>
    <w:rsid w:val="001348E9"/>
    <w:rsid w:val="001414F1"/>
    <w:rsid w:val="00143F21"/>
    <w:rsid w:val="001516D0"/>
    <w:rsid w:val="00161833"/>
    <w:rsid w:val="00166B92"/>
    <w:rsid w:val="00175B7C"/>
    <w:rsid w:val="00195C77"/>
    <w:rsid w:val="001D2620"/>
    <w:rsid w:val="001F277A"/>
    <w:rsid w:val="001F7A58"/>
    <w:rsid w:val="0022471B"/>
    <w:rsid w:val="00231E4B"/>
    <w:rsid w:val="002531E7"/>
    <w:rsid w:val="00254448"/>
    <w:rsid w:val="0027128F"/>
    <w:rsid w:val="00280EE6"/>
    <w:rsid w:val="00282C00"/>
    <w:rsid w:val="00296715"/>
    <w:rsid w:val="002B531A"/>
    <w:rsid w:val="002D4CB5"/>
    <w:rsid w:val="00330692"/>
    <w:rsid w:val="00334D57"/>
    <w:rsid w:val="00367097"/>
    <w:rsid w:val="0037652F"/>
    <w:rsid w:val="00386A61"/>
    <w:rsid w:val="00396C33"/>
    <w:rsid w:val="003D27AD"/>
    <w:rsid w:val="003D75FB"/>
    <w:rsid w:val="003E0E06"/>
    <w:rsid w:val="003E101D"/>
    <w:rsid w:val="003E170E"/>
    <w:rsid w:val="003E1935"/>
    <w:rsid w:val="003E61CA"/>
    <w:rsid w:val="00402A56"/>
    <w:rsid w:val="004035FA"/>
    <w:rsid w:val="00412964"/>
    <w:rsid w:val="00412F70"/>
    <w:rsid w:val="00414086"/>
    <w:rsid w:val="0041575E"/>
    <w:rsid w:val="00416366"/>
    <w:rsid w:val="00475B11"/>
    <w:rsid w:val="00482C4D"/>
    <w:rsid w:val="00486EA7"/>
    <w:rsid w:val="004948FA"/>
    <w:rsid w:val="004962BB"/>
    <w:rsid w:val="004C1660"/>
    <w:rsid w:val="004D1755"/>
    <w:rsid w:val="004D1C5A"/>
    <w:rsid w:val="004D257C"/>
    <w:rsid w:val="004D5ACF"/>
    <w:rsid w:val="004E0456"/>
    <w:rsid w:val="00504403"/>
    <w:rsid w:val="00520197"/>
    <w:rsid w:val="005329E7"/>
    <w:rsid w:val="00550599"/>
    <w:rsid w:val="00561882"/>
    <w:rsid w:val="005636E4"/>
    <w:rsid w:val="00567880"/>
    <w:rsid w:val="00582B94"/>
    <w:rsid w:val="005C5D9A"/>
    <w:rsid w:val="005F11FB"/>
    <w:rsid w:val="005F2034"/>
    <w:rsid w:val="00637844"/>
    <w:rsid w:val="006477E6"/>
    <w:rsid w:val="00660B44"/>
    <w:rsid w:val="0066373A"/>
    <w:rsid w:val="006827A5"/>
    <w:rsid w:val="00694406"/>
    <w:rsid w:val="0069607F"/>
    <w:rsid w:val="006A3BB8"/>
    <w:rsid w:val="006B07ED"/>
    <w:rsid w:val="006C5ED2"/>
    <w:rsid w:val="006C68F2"/>
    <w:rsid w:val="006D4A07"/>
    <w:rsid w:val="006D7EF5"/>
    <w:rsid w:val="006F2A15"/>
    <w:rsid w:val="006F7C2F"/>
    <w:rsid w:val="007066A0"/>
    <w:rsid w:val="00727429"/>
    <w:rsid w:val="00753406"/>
    <w:rsid w:val="00760553"/>
    <w:rsid w:val="007B0DA4"/>
    <w:rsid w:val="007B177F"/>
    <w:rsid w:val="007B2667"/>
    <w:rsid w:val="007B75C7"/>
    <w:rsid w:val="007C3E9F"/>
    <w:rsid w:val="007C711D"/>
    <w:rsid w:val="007D2192"/>
    <w:rsid w:val="007E468D"/>
    <w:rsid w:val="008105A4"/>
    <w:rsid w:val="00820AFB"/>
    <w:rsid w:val="00821D44"/>
    <w:rsid w:val="00833F45"/>
    <w:rsid w:val="00851239"/>
    <w:rsid w:val="00855A04"/>
    <w:rsid w:val="00857E02"/>
    <w:rsid w:val="00884A53"/>
    <w:rsid w:val="008A2009"/>
    <w:rsid w:val="008B2B17"/>
    <w:rsid w:val="008C4C80"/>
    <w:rsid w:val="008D4C52"/>
    <w:rsid w:val="008F7AF2"/>
    <w:rsid w:val="00902195"/>
    <w:rsid w:val="0090261C"/>
    <w:rsid w:val="00902AA3"/>
    <w:rsid w:val="00913E4E"/>
    <w:rsid w:val="009457DE"/>
    <w:rsid w:val="00993813"/>
    <w:rsid w:val="009B3153"/>
    <w:rsid w:val="009B3B00"/>
    <w:rsid w:val="009B5B05"/>
    <w:rsid w:val="009C2608"/>
    <w:rsid w:val="00A05774"/>
    <w:rsid w:val="00A071B3"/>
    <w:rsid w:val="00A1310C"/>
    <w:rsid w:val="00A31AA1"/>
    <w:rsid w:val="00A345CB"/>
    <w:rsid w:val="00A45957"/>
    <w:rsid w:val="00A75097"/>
    <w:rsid w:val="00A77C43"/>
    <w:rsid w:val="00A95345"/>
    <w:rsid w:val="00AC67D0"/>
    <w:rsid w:val="00AD17ED"/>
    <w:rsid w:val="00B26CE9"/>
    <w:rsid w:val="00B33CE6"/>
    <w:rsid w:val="00B6240D"/>
    <w:rsid w:val="00B647B3"/>
    <w:rsid w:val="00B939D2"/>
    <w:rsid w:val="00B97E6F"/>
    <w:rsid w:val="00BA319B"/>
    <w:rsid w:val="00BC77B5"/>
    <w:rsid w:val="00C01F8E"/>
    <w:rsid w:val="00C35935"/>
    <w:rsid w:val="00C91C9C"/>
    <w:rsid w:val="00CA366B"/>
    <w:rsid w:val="00CB33A6"/>
    <w:rsid w:val="00CC2251"/>
    <w:rsid w:val="00CC2BF9"/>
    <w:rsid w:val="00CC7620"/>
    <w:rsid w:val="00CE133E"/>
    <w:rsid w:val="00D012C5"/>
    <w:rsid w:val="00D1195B"/>
    <w:rsid w:val="00D53E9C"/>
    <w:rsid w:val="00D62012"/>
    <w:rsid w:val="00D62B4C"/>
    <w:rsid w:val="00D63384"/>
    <w:rsid w:val="00D65FC4"/>
    <w:rsid w:val="00D66055"/>
    <w:rsid w:val="00D6611D"/>
    <w:rsid w:val="00D9511E"/>
    <w:rsid w:val="00DB7340"/>
    <w:rsid w:val="00DC0097"/>
    <w:rsid w:val="00DC5B20"/>
    <w:rsid w:val="00DC72BA"/>
    <w:rsid w:val="00DD159E"/>
    <w:rsid w:val="00DD6003"/>
    <w:rsid w:val="00DF7A86"/>
    <w:rsid w:val="00E12A26"/>
    <w:rsid w:val="00E2291F"/>
    <w:rsid w:val="00E23B4C"/>
    <w:rsid w:val="00E4331B"/>
    <w:rsid w:val="00E45448"/>
    <w:rsid w:val="00E72B66"/>
    <w:rsid w:val="00E731E3"/>
    <w:rsid w:val="00E82ED7"/>
    <w:rsid w:val="00E86CA4"/>
    <w:rsid w:val="00EA0769"/>
    <w:rsid w:val="00EA205A"/>
    <w:rsid w:val="00EB086A"/>
    <w:rsid w:val="00EB254D"/>
    <w:rsid w:val="00EB4003"/>
    <w:rsid w:val="00EB629E"/>
    <w:rsid w:val="00EC75B2"/>
    <w:rsid w:val="00ED70E2"/>
    <w:rsid w:val="00EE0011"/>
    <w:rsid w:val="00EE0157"/>
    <w:rsid w:val="00EE166B"/>
    <w:rsid w:val="00EE3E71"/>
    <w:rsid w:val="00EE6F24"/>
    <w:rsid w:val="00EE7F1E"/>
    <w:rsid w:val="00F035B6"/>
    <w:rsid w:val="00F103F7"/>
    <w:rsid w:val="00F172E5"/>
    <w:rsid w:val="00F224C5"/>
    <w:rsid w:val="00F2469C"/>
    <w:rsid w:val="00F26711"/>
    <w:rsid w:val="00F62BEF"/>
    <w:rsid w:val="00F700D3"/>
    <w:rsid w:val="00F72C88"/>
    <w:rsid w:val="00F81422"/>
    <w:rsid w:val="00FB32FF"/>
    <w:rsid w:val="00FB6E26"/>
    <w:rsid w:val="00FC270A"/>
    <w:rsid w:val="00FC7F36"/>
    <w:rsid w:val="00FD7DF9"/>
    <w:rsid w:val="00FE1EDB"/>
    <w:rsid w:val="00FE2A89"/>
    <w:rsid w:val="00FE7107"/>
    <w:rsid w:val="00FF7179"/>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19B5"/>
  <w15:docId w15:val="{15F12EF0-7349-4DAE-841F-5D94C9FA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F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C68F2"/>
    <w:pPr>
      <w:keepNext/>
      <w:outlineLvl w:val="1"/>
    </w:pPr>
    <w:rPr>
      <w:szCs w:val="20"/>
    </w:rPr>
  </w:style>
  <w:style w:type="paragraph" w:styleId="Heading3">
    <w:name w:val="heading 3"/>
    <w:basedOn w:val="Normal"/>
    <w:next w:val="Normal"/>
    <w:link w:val="Heading3Char"/>
    <w:qFormat/>
    <w:rsid w:val="006C68F2"/>
    <w:pPr>
      <w:keepNext/>
      <w:spacing w:after="120"/>
      <w:jc w:val="right"/>
      <w:outlineLvl w:val="2"/>
    </w:pPr>
    <w:rPr>
      <w:szCs w:val="20"/>
      <w:lang w:val="ro-RO"/>
    </w:rPr>
  </w:style>
  <w:style w:type="paragraph" w:styleId="Heading4">
    <w:name w:val="heading 4"/>
    <w:basedOn w:val="Normal"/>
    <w:next w:val="Normal"/>
    <w:link w:val="Heading4Char"/>
    <w:qFormat/>
    <w:rsid w:val="00486EA7"/>
    <w:pPr>
      <w:keepNext/>
      <w:spacing w:before="120" w:after="80"/>
      <w:outlineLvl w:val="3"/>
    </w:pPr>
    <w:rPr>
      <w:b/>
      <w:bCs/>
      <w:sz w:val="28"/>
      <w:szCs w:val="28"/>
    </w:rPr>
  </w:style>
  <w:style w:type="paragraph" w:styleId="Heading8">
    <w:name w:val="heading 8"/>
    <w:basedOn w:val="Normal"/>
    <w:next w:val="Normal"/>
    <w:link w:val="Heading8Char"/>
    <w:qFormat/>
    <w:rsid w:val="006C68F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8F2"/>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6C68F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86EA7"/>
    <w:rPr>
      <w:rFonts w:ascii="Times New Roman" w:eastAsia="Times New Roman" w:hAnsi="Times New Roman" w:cs="Times New Roman"/>
      <w:b/>
      <w:bCs/>
      <w:sz w:val="28"/>
      <w:szCs w:val="28"/>
      <w:lang w:val="en-US"/>
    </w:rPr>
  </w:style>
  <w:style w:type="character" w:customStyle="1" w:styleId="Heading8Char">
    <w:name w:val="Heading 8 Char"/>
    <w:basedOn w:val="DefaultParagraphFont"/>
    <w:link w:val="Heading8"/>
    <w:rsid w:val="006C68F2"/>
    <w:rPr>
      <w:rFonts w:ascii="Times New Roman" w:eastAsia="Times New Roman" w:hAnsi="Times New Roman" w:cs="Times New Roman"/>
      <w:i/>
      <w:iCs/>
      <w:sz w:val="24"/>
      <w:szCs w:val="24"/>
      <w:lang w:val="en-US"/>
    </w:rPr>
  </w:style>
  <w:style w:type="table" w:styleId="TableGrid">
    <w:name w:val="Table Grid"/>
    <w:basedOn w:val="TableNormal"/>
    <w:rsid w:val="006C68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C68F2"/>
    <w:pPr>
      <w:tabs>
        <w:tab w:val="center" w:pos="4536"/>
        <w:tab w:val="right" w:pos="9072"/>
      </w:tabs>
    </w:pPr>
  </w:style>
  <w:style w:type="character" w:customStyle="1" w:styleId="FooterChar">
    <w:name w:val="Footer Char"/>
    <w:basedOn w:val="DefaultParagraphFont"/>
    <w:link w:val="Footer"/>
    <w:rsid w:val="006C68F2"/>
    <w:rPr>
      <w:rFonts w:ascii="Times New Roman" w:eastAsia="Times New Roman" w:hAnsi="Times New Roman" w:cs="Times New Roman"/>
      <w:sz w:val="24"/>
      <w:szCs w:val="24"/>
      <w:lang w:val="en-US"/>
    </w:rPr>
  </w:style>
  <w:style w:type="character" w:styleId="PageNumber">
    <w:name w:val="page number"/>
    <w:basedOn w:val="DefaultParagraphFont"/>
    <w:rsid w:val="006C68F2"/>
  </w:style>
  <w:style w:type="paragraph" w:styleId="BodyText">
    <w:name w:val="Body Text"/>
    <w:basedOn w:val="Normal"/>
    <w:link w:val="BodyTextChar"/>
    <w:rsid w:val="006C68F2"/>
    <w:pPr>
      <w:spacing w:after="120"/>
    </w:pPr>
    <w:rPr>
      <w:sz w:val="20"/>
      <w:szCs w:val="20"/>
    </w:rPr>
  </w:style>
  <w:style w:type="character" w:customStyle="1" w:styleId="BodyTextChar">
    <w:name w:val="Body Text Char"/>
    <w:basedOn w:val="DefaultParagraphFont"/>
    <w:link w:val="BodyText"/>
    <w:rsid w:val="006C68F2"/>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6C68F2"/>
    <w:pPr>
      <w:spacing w:line="360" w:lineRule="auto"/>
      <w:ind w:left="-720"/>
      <w:jc w:val="both"/>
    </w:pPr>
    <w:rPr>
      <w:szCs w:val="20"/>
      <w:lang w:val="ro-RO"/>
    </w:rPr>
  </w:style>
  <w:style w:type="character" w:customStyle="1" w:styleId="BodyTextIndentChar">
    <w:name w:val="Body Text Indent Char"/>
    <w:basedOn w:val="DefaultParagraphFont"/>
    <w:link w:val="BodyTextIndent"/>
    <w:rsid w:val="006C68F2"/>
    <w:rPr>
      <w:rFonts w:ascii="Times New Roman" w:eastAsia="Times New Roman" w:hAnsi="Times New Roman" w:cs="Times New Roman"/>
      <w:sz w:val="24"/>
      <w:szCs w:val="20"/>
    </w:rPr>
  </w:style>
  <w:style w:type="paragraph" w:styleId="NoSpacing">
    <w:name w:val="No Spacing"/>
    <w:uiPriority w:val="1"/>
    <w:qFormat/>
    <w:rsid w:val="00282C00"/>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E0011"/>
    <w:pPr>
      <w:ind w:left="720"/>
      <w:contextualSpacing/>
    </w:pPr>
  </w:style>
  <w:style w:type="paragraph" w:styleId="Header">
    <w:name w:val="header"/>
    <w:basedOn w:val="Normal"/>
    <w:link w:val="HeaderChar"/>
    <w:uiPriority w:val="99"/>
    <w:semiHidden/>
    <w:unhideWhenUsed/>
    <w:rsid w:val="00D62B4C"/>
    <w:pPr>
      <w:tabs>
        <w:tab w:val="center" w:pos="4680"/>
        <w:tab w:val="right" w:pos="9360"/>
      </w:tabs>
    </w:pPr>
  </w:style>
  <w:style w:type="character" w:customStyle="1" w:styleId="HeaderChar">
    <w:name w:val="Header Char"/>
    <w:basedOn w:val="DefaultParagraphFont"/>
    <w:link w:val="Header"/>
    <w:uiPriority w:val="99"/>
    <w:semiHidden/>
    <w:rsid w:val="00D62B4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67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8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D1195B"/>
    <w:rPr>
      <w:sz w:val="16"/>
      <w:szCs w:val="16"/>
    </w:rPr>
  </w:style>
  <w:style w:type="paragraph" w:styleId="CommentText">
    <w:name w:val="annotation text"/>
    <w:basedOn w:val="Normal"/>
    <w:link w:val="CommentTextChar"/>
    <w:uiPriority w:val="99"/>
    <w:semiHidden/>
    <w:unhideWhenUsed/>
    <w:rsid w:val="00D1195B"/>
    <w:rPr>
      <w:sz w:val="20"/>
      <w:szCs w:val="20"/>
    </w:rPr>
  </w:style>
  <w:style w:type="character" w:customStyle="1" w:styleId="CommentTextChar">
    <w:name w:val="Comment Text Char"/>
    <w:basedOn w:val="DefaultParagraphFont"/>
    <w:link w:val="CommentText"/>
    <w:uiPriority w:val="99"/>
    <w:semiHidden/>
    <w:rsid w:val="00D119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195B"/>
    <w:rPr>
      <w:b/>
      <w:bCs/>
    </w:rPr>
  </w:style>
  <w:style w:type="character" w:customStyle="1" w:styleId="CommentSubjectChar">
    <w:name w:val="Comment Subject Char"/>
    <w:basedOn w:val="CommentTextChar"/>
    <w:link w:val="CommentSubject"/>
    <w:uiPriority w:val="99"/>
    <w:semiHidden/>
    <w:rsid w:val="00D1195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8FE69-56CB-463A-9FD0-2FB072C1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741</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Teo</cp:lastModifiedBy>
  <cp:revision>20</cp:revision>
  <cp:lastPrinted>2021-01-18T13:05:00Z</cp:lastPrinted>
  <dcterms:created xsi:type="dcterms:W3CDTF">2021-01-30T10:49:00Z</dcterms:created>
  <dcterms:modified xsi:type="dcterms:W3CDTF">2021-02-19T06:28:00Z</dcterms:modified>
</cp:coreProperties>
</file>